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</w:rPr>
        <w:t>附件</w:t>
      </w:r>
      <w:r>
        <w:rPr>
          <w:rFonts w:hint="eastAsia" w:eastAsia="黑体"/>
          <w:sz w:val="32"/>
          <w:szCs w:val="32"/>
          <w:highlight w:val="none"/>
          <w:lang w:val="en-US" w:eastAsia="zh-CN"/>
        </w:rPr>
        <w:t>1</w:t>
      </w:r>
      <w:r>
        <w:rPr>
          <w:rFonts w:eastAsia="黑体"/>
          <w:sz w:val="32"/>
          <w:szCs w:val="32"/>
          <w:highlight w:val="none"/>
        </w:rPr>
        <w:t>：</w:t>
      </w:r>
    </w:p>
    <w:p>
      <w:pPr>
        <w:rPr>
          <w:rFonts w:hint="eastAsia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  <w:lang w:eastAsia="zh-CN"/>
        </w:rPr>
        <w:t>嵩明县医疗保障局</w:t>
      </w:r>
      <w:r>
        <w:rPr>
          <w:rFonts w:hint="eastAsia" w:eastAsia="方正小标宋简体"/>
          <w:sz w:val="44"/>
          <w:szCs w:val="44"/>
        </w:rPr>
        <w:t>询价采购法律顾问报名表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834"/>
        <w:gridCol w:w="1835"/>
        <w:gridCol w:w="1835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公司</w:t>
            </w:r>
            <w:r>
              <w:rPr>
                <w:rFonts w:eastAsia="仿宋_GB2312"/>
                <w:sz w:val="32"/>
                <w:szCs w:val="32"/>
              </w:rPr>
              <w:t>名称</w:t>
            </w:r>
          </w:p>
        </w:tc>
        <w:tc>
          <w:tcPr>
            <w:tcW w:w="183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联系</w:t>
            </w:r>
            <w:r>
              <w:rPr>
                <w:rFonts w:eastAsia="仿宋_GB2312"/>
                <w:sz w:val="32"/>
                <w:szCs w:val="32"/>
              </w:rPr>
              <w:t>人姓名</w:t>
            </w:r>
          </w:p>
        </w:tc>
        <w:tc>
          <w:tcPr>
            <w:tcW w:w="183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联系人</w:t>
            </w:r>
            <w:r>
              <w:rPr>
                <w:rFonts w:eastAsia="仿宋_GB2312"/>
                <w:sz w:val="32"/>
                <w:szCs w:val="32"/>
              </w:rPr>
              <w:t>职务</w:t>
            </w:r>
          </w:p>
        </w:tc>
        <w:tc>
          <w:tcPr>
            <w:tcW w:w="183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公司</w:t>
            </w:r>
            <w:r>
              <w:rPr>
                <w:rFonts w:eastAsia="仿宋_GB2312"/>
                <w:sz w:val="32"/>
                <w:szCs w:val="32"/>
              </w:rPr>
              <w:t>地址</w:t>
            </w:r>
          </w:p>
        </w:tc>
        <w:tc>
          <w:tcPr>
            <w:tcW w:w="183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联系</w:t>
            </w:r>
            <w:r>
              <w:rPr>
                <w:rFonts w:eastAsia="仿宋_GB2312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83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83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eastAsia="仿宋_GB2312"/>
          <w:sz w:val="32"/>
          <w:szCs w:val="32"/>
        </w:rPr>
      </w:pPr>
    </w:p>
    <w:p>
      <w:pPr>
        <w:jc w:val="center"/>
        <w:rPr>
          <w:rFonts w:hint="eastAsia" w:eastAsia="仿宋_GB2312"/>
          <w:sz w:val="32"/>
          <w:szCs w:val="32"/>
        </w:rPr>
      </w:pPr>
    </w:p>
    <w:p>
      <w:pPr>
        <w:jc w:val="center"/>
        <w:rPr>
          <w:rFonts w:hint="eastAsia" w:eastAsia="仿宋_GB2312"/>
          <w:sz w:val="32"/>
          <w:szCs w:val="32"/>
        </w:rPr>
      </w:pPr>
    </w:p>
    <w:p>
      <w:pPr>
        <w:jc w:val="center"/>
        <w:rPr>
          <w:rFonts w:hint="eastAsia" w:eastAsia="仿宋_GB2312"/>
          <w:sz w:val="32"/>
          <w:szCs w:val="32"/>
        </w:rPr>
      </w:pPr>
    </w:p>
    <w:p>
      <w:pPr>
        <w:jc w:val="center"/>
        <w:rPr>
          <w:rFonts w:hint="eastAsia" w:eastAsia="仿宋_GB2312"/>
          <w:sz w:val="32"/>
          <w:szCs w:val="32"/>
        </w:rPr>
      </w:pPr>
    </w:p>
    <w:p>
      <w:pPr>
        <w:jc w:val="center"/>
        <w:rPr>
          <w:rFonts w:hint="eastAsia" w:eastAsia="仿宋_GB2312"/>
          <w:sz w:val="32"/>
          <w:szCs w:val="32"/>
        </w:rPr>
      </w:pPr>
    </w:p>
    <w:p>
      <w:pPr>
        <w:jc w:val="center"/>
        <w:rPr>
          <w:rFonts w:hint="eastAsia" w:eastAsia="仿宋_GB2312"/>
          <w:sz w:val="32"/>
          <w:szCs w:val="32"/>
        </w:rPr>
      </w:pPr>
    </w:p>
    <w:p>
      <w:pPr>
        <w:jc w:val="center"/>
        <w:rPr>
          <w:rFonts w:hint="eastAsia" w:eastAsia="仿宋_GB2312"/>
          <w:sz w:val="32"/>
          <w:szCs w:val="32"/>
        </w:rPr>
      </w:pPr>
    </w:p>
    <w:p>
      <w:pPr>
        <w:jc w:val="center"/>
        <w:rPr>
          <w:rFonts w:hint="eastAsia" w:eastAsia="仿宋_GB2312"/>
          <w:sz w:val="32"/>
          <w:szCs w:val="32"/>
        </w:rPr>
      </w:pPr>
    </w:p>
    <w:p>
      <w:pPr>
        <w:jc w:val="center"/>
        <w:rPr>
          <w:rFonts w:hint="eastAsia" w:eastAsia="仿宋_GB2312"/>
          <w:sz w:val="32"/>
          <w:szCs w:val="32"/>
        </w:rPr>
      </w:pPr>
    </w:p>
    <w:p>
      <w:pPr>
        <w:rPr>
          <w:rFonts w:hint="eastAsia" w:eastAsia="黑体"/>
          <w:sz w:val="32"/>
          <w:szCs w:val="32"/>
          <w:highlight w:val="none"/>
        </w:rPr>
      </w:pPr>
    </w:p>
    <w:p>
      <w:pPr>
        <w:rPr>
          <w:rFonts w:hint="eastAsia" w:eastAsia="黑体"/>
          <w:sz w:val="32"/>
          <w:szCs w:val="32"/>
          <w:highlight w:val="none"/>
        </w:rPr>
      </w:pPr>
    </w:p>
    <w:p>
      <w:pPr>
        <w:rPr>
          <w:rFonts w:hint="eastAsia" w:eastAsia="黑体"/>
          <w:sz w:val="32"/>
          <w:szCs w:val="32"/>
          <w:highlight w:val="none"/>
        </w:rPr>
      </w:pPr>
    </w:p>
    <w:p/>
    <w:sectPr>
      <w:footerReference r:id="rId3" w:type="default"/>
      <w:footerReference r:id="rId4" w:type="even"/>
      <w:pgSz w:w="11906" w:h="16838"/>
      <w:pgMar w:top="1985" w:right="1531" w:bottom="1814" w:left="1531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55669"/>
    <w:rsid w:val="7E4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2025-10-16T03:05:00Z</dcterms:created>
  <dc:creator>Administrator</dc:creator>
  <cp:lastModifiedBy>吴道琴</cp:lastModifiedBy>
  <dcterms:modified xsi:type="dcterms:W3CDTF">2025-10-16T03:11:03Z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EBE73C2C586F41DD86EB6B6F492F4B12</vt:lpwstr>
  </property>
</Properties>
</file>