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-US" w:eastAsia="zh-CN"/>
        </w:rPr>
        <w:t>云南兴振容人防设备安装有限公司年产670樘人防门建设项目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云南兴振容人防设备安装有限公司年产670樘人防门建设项目环境影响报告表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云南兴振容人防设备安装有限公司年产670樘人防门建设项目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云南省昆明市嵩明县杨林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技术开发区金湖路1号（云南宝合新能源科技有限公司内2号厂房第2车间）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云南兴振容人防设备安装有限公司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云南元恒环保科技有限公司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占地面积3050m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，总建筑面积3050m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万元。项目租用云南宝合新能源科技有限公司已建厂房进行建设，设置原料堆放区、机加工区、焊接打磨区、上漆区、钢质门扇堆放区、混凝土门扇浇筑养护区、混凝土门扇堆放区和门框堆放区等配套基础设施；建设建设1条钢筋混凝土人防门生产线和1条钢制人防门生产线；新建废气、废水、固废收集处理等环保设施。项目建成后年产钢筋混凝土人防门500樘、钢结构人防门170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云南兴振容人防设备安装有限公司年产670樘人防门建设项目环境影响报告表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EFADEAD"/>
    <w:rsid w:val="3F36475B"/>
    <w:rsid w:val="3F6F1518"/>
    <w:rsid w:val="3FB7DB68"/>
    <w:rsid w:val="3FBA4C80"/>
    <w:rsid w:val="43BF24D7"/>
    <w:rsid w:val="477777B8"/>
    <w:rsid w:val="47E364DE"/>
    <w:rsid w:val="4B7F7972"/>
    <w:rsid w:val="4EF9BB1A"/>
    <w:rsid w:val="52EEDD5B"/>
    <w:rsid w:val="5451F2F2"/>
    <w:rsid w:val="54FFFF2C"/>
    <w:rsid w:val="56BCD1C3"/>
    <w:rsid w:val="59DE7677"/>
    <w:rsid w:val="5AC6EFA5"/>
    <w:rsid w:val="5AE5DBF0"/>
    <w:rsid w:val="5CA10184"/>
    <w:rsid w:val="5EE64F41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D6D35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BFDF25A0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7FAB033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2023-04-18T01:58:00Z</dcterms:created>
  <dc:creator>user</dc:creator>
  <cp:lastModifiedBy>user</cp:lastModifiedBy>
  <dcterms:modified xsi:type="dcterms:W3CDTF">2025-06-03T11:23:47Z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