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bookmarkStart w:id="2" w:name="_GoBack"/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嵩明县小街镇畜禽（农村厕所）粪污资源化利用项目（四期）产业项目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环境影响报告表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》的公示</w:t>
      </w:r>
    </w:p>
    <w:bookmarkEnd w:id="2"/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嵩明县小街镇畜禽（农村厕所）粪污资源化利用项目（四期）产业项目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嵩明县小街镇畜禽（农村厕所）粪污资源化利用项目（四期）产业项目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建设地点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：</w:t>
      </w:r>
      <w:bookmarkStart w:id="0" w:name="_Hlk143118871"/>
      <w:r>
        <w:rPr>
          <w:rFonts w:hint="eastAsia" w:eastAsia="仿宋_GB2312"/>
          <w:color w:val="000000"/>
          <w:sz w:val="32"/>
          <w:szCs w:val="32"/>
          <w:lang w:val="en-US" w:eastAsia="zh-CN"/>
        </w:rPr>
        <w:t>云南省昆明市嵩明县小街镇五条沟村委会积足矣村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嵩明五条沟创景物业管理有限公司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云南明洲环境科技有限公司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占地面积1450m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总投资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1200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万元，其中环保投资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23万元。项目主要建设内容：新建生产车间、配料车间、有机肥发酵车间、陈化区、加工车间、办公楼等基础配套设施；新建废气、废水、固废收集处理等环保设施。项目建成后年产优质有机肥2万吨（其中粉状肥1万吨、颗粒肥1万吨），包装生产水溶肥（液态有机肥）5000吨。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项目</w:t>
      </w:r>
      <w:bookmarkStart w:id="1" w:name="_Hlk182577866"/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以畜禽粪便、秸秆、发酵菌种为原辅料生产固态有机肥。原辅料不得使用废菜叶、工业固废及废液等。液态水溶肥产品为直接外购周边养殖场已经发酵好的沼液，由罐车运至厂区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后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直接进行包装外售，厂区内不再发酵</w:t>
      </w:r>
      <w:bookmarkEnd w:id="1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嵩明县小街镇畜禽（农村厕所）粪污资源化利用项目（四期）产业项目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eastAsia="zh-CN"/>
        </w:rPr>
        <w:t>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8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8B97015"/>
    <w:rsid w:val="17D8917E"/>
    <w:rsid w:val="1D3F9919"/>
    <w:rsid w:val="35DFE9E8"/>
    <w:rsid w:val="35EE5126"/>
    <w:rsid w:val="39F617C6"/>
    <w:rsid w:val="3A5F1BAA"/>
    <w:rsid w:val="43BF24D7"/>
    <w:rsid w:val="4B7F7972"/>
    <w:rsid w:val="52EEDD5B"/>
    <w:rsid w:val="5451F2F2"/>
    <w:rsid w:val="54FFFF2C"/>
    <w:rsid w:val="59DE7677"/>
    <w:rsid w:val="5AE5DBF0"/>
    <w:rsid w:val="5CA10184"/>
    <w:rsid w:val="637FDE43"/>
    <w:rsid w:val="6BBBC16D"/>
    <w:rsid w:val="6E3E9747"/>
    <w:rsid w:val="6FDF5105"/>
    <w:rsid w:val="71FFF509"/>
    <w:rsid w:val="74DB35C9"/>
    <w:rsid w:val="77AFDA4E"/>
    <w:rsid w:val="77FCD01E"/>
    <w:rsid w:val="78DF7801"/>
    <w:rsid w:val="792EF8C6"/>
    <w:rsid w:val="799BDC9C"/>
    <w:rsid w:val="79FF731D"/>
    <w:rsid w:val="7BFF410C"/>
    <w:rsid w:val="7D6DFFF4"/>
    <w:rsid w:val="7DAA7043"/>
    <w:rsid w:val="7DB631E3"/>
    <w:rsid w:val="7DBDBF03"/>
    <w:rsid w:val="7DE3FBC2"/>
    <w:rsid w:val="7F7F2E18"/>
    <w:rsid w:val="7FDB8E99"/>
    <w:rsid w:val="7FDC9C14"/>
    <w:rsid w:val="7FEE9B7D"/>
    <w:rsid w:val="7FFEB034"/>
    <w:rsid w:val="7FFEED61"/>
    <w:rsid w:val="9F5F783A"/>
    <w:rsid w:val="9FA72604"/>
    <w:rsid w:val="A33BC465"/>
    <w:rsid w:val="AAD609F5"/>
    <w:rsid w:val="ADCFCF6F"/>
    <w:rsid w:val="AFBF3ECC"/>
    <w:rsid w:val="B5773C1D"/>
    <w:rsid w:val="B86E0524"/>
    <w:rsid w:val="BA7FCD1A"/>
    <w:rsid w:val="BC9A7D85"/>
    <w:rsid w:val="BDFCF580"/>
    <w:rsid w:val="BF3EB201"/>
    <w:rsid w:val="BF7FDE48"/>
    <w:rsid w:val="BFAF75F4"/>
    <w:rsid w:val="C6DD4016"/>
    <w:rsid w:val="CBFFE904"/>
    <w:rsid w:val="CC6F41F3"/>
    <w:rsid w:val="CFC6B89D"/>
    <w:rsid w:val="CFDB45C8"/>
    <w:rsid w:val="CFFF1242"/>
    <w:rsid w:val="D1FF98BC"/>
    <w:rsid w:val="D37F1339"/>
    <w:rsid w:val="D5F7F7EF"/>
    <w:rsid w:val="DBAF1CF6"/>
    <w:rsid w:val="DBDF4A5E"/>
    <w:rsid w:val="DC395527"/>
    <w:rsid w:val="DDF91911"/>
    <w:rsid w:val="DF3DD668"/>
    <w:rsid w:val="DFDF54C8"/>
    <w:rsid w:val="DFEE71C8"/>
    <w:rsid w:val="DFFFFA5E"/>
    <w:rsid w:val="E73E467C"/>
    <w:rsid w:val="E77E607A"/>
    <w:rsid w:val="E8FF7093"/>
    <w:rsid w:val="ECFF00D6"/>
    <w:rsid w:val="ED1C5A82"/>
    <w:rsid w:val="EDD72C25"/>
    <w:rsid w:val="EF7ECA06"/>
    <w:rsid w:val="EFC50019"/>
    <w:rsid w:val="EFFB8397"/>
    <w:rsid w:val="F5A78BF6"/>
    <w:rsid w:val="F6FFD249"/>
    <w:rsid w:val="FB4E878B"/>
    <w:rsid w:val="FBAF4BC0"/>
    <w:rsid w:val="FBFF08CC"/>
    <w:rsid w:val="FBFFB827"/>
    <w:rsid w:val="FC47D2BC"/>
    <w:rsid w:val="FCF9117C"/>
    <w:rsid w:val="FCFBFCA2"/>
    <w:rsid w:val="FCFFA49A"/>
    <w:rsid w:val="FDD3EB52"/>
    <w:rsid w:val="FDDD128D"/>
    <w:rsid w:val="FE96EFA3"/>
    <w:rsid w:val="FEE9657E"/>
    <w:rsid w:val="FEEB7C3E"/>
    <w:rsid w:val="FFB35EBF"/>
    <w:rsid w:val="FFB85506"/>
    <w:rsid w:val="FFB9E72F"/>
    <w:rsid w:val="FFDBD6AD"/>
    <w:rsid w:val="FFEFEB52"/>
    <w:rsid w:val="FFF4334B"/>
    <w:rsid w:val="FFFF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缩进正文缩进2正文缩进 Char Char正文缩进 Char Char Char Char正文缩进 Char ..."/>
    <w:basedOn w:val="3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customStyle="1" w:styleId="5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7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9">
    <w:name w:val="Body Text First Indent"/>
    <w:basedOn w:val="4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10">
    <w:name w:val="Body Text First Indent 2"/>
    <w:basedOn w:val="6"/>
    <w:next w:val="9"/>
    <w:qFormat/>
    <w:uiPriority w:val="0"/>
    <w:pPr>
      <w:ind w:firstLine="420"/>
    </w:pPr>
    <w:rPr>
      <w:sz w:val="21"/>
      <w:szCs w:val="24"/>
    </w:rPr>
  </w:style>
  <w:style w:type="paragraph" w:customStyle="1" w:styleId="13">
    <w:name w:val="样式5"/>
    <w:basedOn w:val="14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4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  <w:style w:type="paragraph" w:customStyle="1" w:styleId="15">
    <w:name w:val="样式 正文文本缩进 + 行距: 1.5 倍行距"/>
    <w:basedOn w:val="6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2023-04-10T01:58:00Z</dcterms:created>
  <dc:creator>user</dc:creator>
  <cp:lastModifiedBy>user</cp:lastModifiedBy>
  <dcterms:modified xsi:type="dcterms:W3CDTF">2024-12-19T09:40:28Z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