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嵩明县阿里塘光伏发电项目一期110千伏送出线路工程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嵩明县阿里塘光伏发电项目一期110千伏送出线路工程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嵩明县阿里塘光伏发电项目一期110千伏送出线路工程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县小街镇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/>
          <w:color w:val="auto"/>
          <w:sz w:val="32"/>
          <w:szCs w:val="32"/>
          <w:lang w:val="en" w:eastAsia="zh-CN"/>
        </w:rPr>
        <w:t>嵩明熙昆新能源有限公司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云南科环环境工程咨询有限公司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项目总投资1193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31.5万元。项目建设内容：新建1回110千伏线路，起于110千伏阿里塘光伏升压站110千伏线路出线构架，止于110千伏阿里塘变110千伏进线构架，线路路径长约5.83千米（架空线路路径长5.68km，电缆线路长0.15km）。设置废水、废气、固废收集处理等环保设施。对侧110kV阿里塘光伏升压站间隔、110kV阿里塘变电站间隔不属于本工程建设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嵩明县阿里塘光伏发电项目一期110千伏送出线路工程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2023-04-09T01:58:00Z</dcterms:created>
  <dc:creator>user</dc:creator>
  <cp:lastModifiedBy>user</cp:lastModifiedBy>
  <dcterms:modified xsi:type="dcterms:W3CDTF">2024-10-31T09:51:28Z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