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云南超毅力科技有限公司五金模具生产项目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1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云南超毅力科技有限公司五金模具生产项目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云南超毅力科技有限公司五金模具生产项目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bookmarkStart w:id="0" w:name="_Hlk143118871"/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</w:t>
      </w:r>
      <w:bookmarkEnd w:id="0"/>
      <w:r>
        <w:rPr>
          <w:rFonts w:hint="eastAsia" w:eastAsia="仿宋_GB2312"/>
          <w:color w:val="auto"/>
          <w:sz w:val="32"/>
          <w:szCs w:val="32"/>
          <w:lang w:val="en-US" w:eastAsia="zh-CN"/>
        </w:rPr>
        <w:t>嵩明县杨林经济技术开发区模具产业园二期10号地块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云南超毅力科技有限公司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云南弘芮环境科技有限公司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项目占地面积约10838m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，建筑面积约8125m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总投资4290万元，其中环保投资103.2万元。项目建设内容：新建生产厂房、办公楼及住宿楼、食堂等配套基础设施；新建3条生产线，其中包括1条防盗门模具及防盗门门框模具生产线，1条高分子门模具、三聚氰胺门面模具生产线，1条铝材门窗生产线；新建废水、废气、固废收集处理等环保设施。项目建成后年产防盗门模具30000套、高分子门模具30000套、防盗门门框模具30000套，三聚氰胺门面模具20000套，铝材门窗10000套，共计120000套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云南超毅力科技有限公司五金模具生产项目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9DE7677"/>
    <w:rsid w:val="5CA10184"/>
    <w:rsid w:val="77FCD01E"/>
    <w:rsid w:val="792EF8C6"/>
    <w:rsid w:val="7BFF410C"/>
    <w:rsid w:val="7DAA7043"/>
    <w:rsid w:val="7DB631E3"/>
    <w:rsid w:val="7DBDBF03"/>
    <w:rsid w:val="7DE3FBC2"/>
    <w:rsid w:val="7F7F2E18"/>
    <w:rsid w:val="7FDB8E99"/>
    <w:rsid w:val="7FFEB034"/>
    <w:rsid w:val="7FFEED61"/>
    <w:rsid w:val="9F5F783A"/>
    <w:rsid w:val="9FA72604"/>
    <w:rsid w:val="ADCFCF6F"/>
    <w:rsid w:val="AFBF3ECC"/>
    <w:rsid w:val="B5773C1D"/>
    <w:rsid w:val="B86E0524"/>
    <w:rsid w:val="BA7FCD1A"/>
    <w:rsid w:val="BDFCF580"/>
    <w:rsid w:val="CBFFE904"/>
    <w:rsid w:val="CC6F41F3"/>
    <w:rsid w:val="CFC6B89D"/>
    <w:rsid w:val="CFDB45C8"/>
    <w:rsid w:val="D1FF98BC"/>
    <w:rsid w:val="D37F1339"/>
    <w:rsid w:val="DC395527"/>
    <w:rsid w:val="DF3DD668"/>
    <w:rsid w:val="DFDF54C8"/>
    <w:rsid w:val="DFFFFA5E"/>
    <w:rsid w:val="ECFF00D6"/>
    <w:rsid w:val="EF7ECA06"/>
    <w:rsid w:val="EFC50019"/>
    <w:rsid w:val="EFFB8397"/>
    <w:rsid w:val="F5A78BF6"/>
    <w:rsid w:val="FB4E878B"/>
    <w:rsid w:val="FCFBFCA2"/>
    <w:rsid w:val="FCFFA49A"/>
    <w:rsid w:val="FDDD128D"/>
    <w:rsid w:val="FE96EFA3"/>
    <w:rsid w:val="FEE9657E"/>
    <w:rsid w:val="FEEB7C3E"/>
    <w:rsid w:val="FFB85506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6">
    <w:name w:val="样式 正文文本缩进 + 行距: 1.5 倍行距"/>
    <w:basedOn w:val="5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  <w:style w:type="paragraph" w:styleId="7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8">
    <w:name w:val="Body Text First Indent"/>
    <w:basedOn w:val="4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styleId="9">
    <w:name w:val="Body Text First Indent 2"/>
    <w:basedOn w:val="1"/>
    <w:next w:val="8"/>
    <w:qFormat/>
    <w:uiPriority w:val="0"/>
    <w:pPr>
      <w:ind w:firstLine="42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2023-04-01T09:58:00Z</dcterms:created>
  <dc:creator>user</dc:creator>
  <cp:lastModifiedBy>user</cp:lastModifiedBy>
  <dcterms:modified xsi:type="dcterms:W3CDTF">2024-01-03T10:58:40Z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