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嵩明怀胜医疗管理有限公司嵩明峻邦医院建设项目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嵩明怀胜医疗管理有限公司嵩明峻邦医院建设项目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嵩明怀胜医疗管理有限公司嵩明峻邦医院建设项目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eastAsia="仿宋_GB2312"/>
          <w:color w:val="auto"/>
          <w:sz w:val="32"/>
          <w:szCs w:val="32"/>
        </w:rPr>
        <w:t>嵩明县</w:t>
      </w:r>
      <w:r>
        <w:rPr>
          <w:rFonts w:hint="default" w:eastAsia="仿宋_GB2312"/>
          <w:color w:val="auto"/>
          <w:sz w:val="32"/>
          <w:szCs w:val="32"/>
          <w:lang w:eastAsia="zh-CN"/>
        </w:rPr>
        <w:t>杨林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经济技术开发区景观大道福朗里路口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嵩明怀胜医疗管理有限公司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云南协同环保工程有限公司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项目占地面积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4000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建筑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3632.07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总投资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37.1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租用龙保社区居民委员会已建成的一栋4层房屋进行经营，装修改造医学影像科、中药房、输液室、医生护士办公室、护士站等基础设施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配套有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废气、废水、固废收集处理等环保设施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项目建成后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共设置住院床位30张、牙椅2张，日门诊量为30人次，其中口腔科日门诊量为2人次，检验科日门诊量为5人次。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3年5月16日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嵩明怀胜医疗管理有限公司嵩明峻邦医院建设项目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BFF410C"/>
    <w:rsid w:val="7DAA7043"/>
    <w:rsid w:val="7FFEED61"/>
    <w:rsid w:val="B86E0524"/>
    <w:rsid w:val="ECFF00D6"/>
    <w:rsid w:val="FB4E878B"/>
    <w:rsid w:val="FDD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2023-03-24T09:58:00Z</dcterms:created>
  <dc:creator>user</dc:creator>
  <cp:lastModifiedBy>user</cp:lastModifiedBy>
  <dcterms:modified xsi:type="dcterms:W3CDTF">2023-05-23T11:57:58Z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