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昆明市生态环境局嵩明分局关于202</w:t>
      </w:r>
      <w:r>
        <w:rPr>
          <w:rFonts w:hint="eastAsia" w:ascii="Times New Roman" w:hAnsi="Times New Roman" w:eastAsia="方正小标宋简体"/>
          <w:color w:val="000000"/>
          <w:kern w:val="0"/>
          <w:sz w:val="36"/>
          <w:szCs w:val="36"/>
          <w:lang w:val="en-US" w:eastAsia="zh-CN"/>
        </w:rPr>
        <w:t>3</w:t>
      </w:r>
      <w:r>
        <w:rPr>
          <w:rFonts w:ascii="Times New Roman" w:hAnsi="Times New Roman" w:eastAsia="方正小标宋简体"/>
          <w:color w:val="000000"/>
          <w:kern w:val="0"/>
          <w:sz w:val="36"/>
          <w:szCs w:val="36"/>
        </w:rPr>
        <w:t>年</w:t>
      </w:r>
      <w:r>
        <w:rPr>
          <w:rFonts w:hint="eastAsia" w:ascii="Times New Roman" w:hAnsi="Times New Roman" w:eastAsia="方正小标宋简体"/>
          <w:color w:val="000000"/>
          <w:kern w:val="0"/>
          <w:sz w:val="36"/>
          <w:szCs w:val="36"/>
          <w:lang w:val="en-US" w:eastAsia="zh-CN"/>
        </w:rPr>
        <w:t>4</w:t>
      </w:r>
      <w:r>
        <w:rPr>
          <w:rFonts w:ascii="Times New Roman" w:hAnsi="Times New Roman" w:eastAsia="方正小标宋简体"/>
          <w:color w:val="000000"/>
          <w:kern w:val="0"/>
          <w:sz w:val="36"/>
          <w:szCs w:val="36"/>
        </w:rPr>
        <w:t>月</w:t>
      </w:r>
      <w:r>
        <w:rPr>
          <w:rFonts w:hint="eastAsia" w:ascii="Times New Roman" w:hAnsi="Times New Roman" w:eastAsia="方正小标宋简体"/>
          <w:color w:val="000000"/>
          <w:kern w:val="0"/>
          <w:sz w:val="36"/>
          <w:szCs w:val="36"/>
          <w:lang w:val="en-US" w:eastAsia="zh-CN"/>
        </w:rPr>
        <w:t>25</w:t>
      </w:r>
      <w:r>
        <w:rPr>
          <w:rFonts w:ascii="Times New Roman" w:hAnsi="Times New Roman" w:eastAsia="方正小标宋简体"/>
          <w:color w:val="000000"/>
          <w:kern w:val="0"/>
          <w:sz w:val="36"/>
          <w:szCs w:val="36"/>
        </w:rPr>
        <w:t>日</w:t>
      </w:r>
    </w:p>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作出的建设项目环境影响评价文件审批决定的公告</w:t>
      </w:r>
    </w:p>
    <w:p>
      <w:pPr>
        <w:widowControl/>
        <w:spacing w:line="560" w:lineRule="exact"/>
        <w:ind w:firstLine="640" w:firstLineChars="200"/>
        <w:jc w:val="center"/>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根据建设项目环境影响评价审批程序的有关规定，经审查，20</w:t>
      </w:r>
      <w:r>
        <w:rPr>
          <w:rFonts w:hint="eastAsia"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25</w:t>
      </w:r>
      <w:r>
        <w:rPr>
          <w:rFonts w:ascii="Times New Roman" w:hAnsi="Times New Roman" w:eastAsia="仿宋_GB2312"/>
          <w:color w:val="000000"/>
          <w:kern w:val="0"/>
          <w:sz w:val="32"/>
          <w:szCs w:val="32"/>
        </w:rPr>
        <w:t>日昆明市生态环境局嵩明分局对</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个建设项目环境影响评价文件进行了审批。现将作出的审批决定情况予以公告，公告期为5个工作日。</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中华人民共和国行政复议法》和《中华人民共和国行政诉讼法》，公民、法人或者其他组织认为公告的建设项目环境保护侵犯其合法权益的，可以自公告期限届满之日起六十日内提起行政复议，也可以自公告期限届满之日起六个月内提起行政诉讼。</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Email：</w:t>
      </w:r>
      <w:r>
        <w:rPr>
          <w:rFonts w:ascii="Times New Roman" w:hAnsi="Times New Roman" w:eastAsia="仿宋_GB2312"/>
          <w:color w:val="000000"/>
          <w:sz w:val="32"/>
          <w:szCs w:val="32"/>
        </w:rPr>
        <w:t>smhbjjgk@163.com</w:t>
      </w:r>
      <w:r>
        <w:rPr>
          <w:rFonts w:ascii="Times New Roman" w:hAnsi="Times New Roman" w:eastAsia="仿宋_GB2312"/>
          <w:color w:val="000000"/>
          <w:kern w:val="0"/>
          <w:sz w:val="32"/>
          <w:szCs w:val="32"/>
        </w:rPr>
        <w:t xml:space="preserve">  密码：67910097（环评批复下载地址）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电话/传真：0871-67911933  0871-67910097</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rPr>
          <w:rFonts w:ascii="Times New Roman" w:hAnsi="Times New Roman" w:eastAsia="仿宋_GB2312"/>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3</w:t>
      </w:r>
      <w:r>
        <w:rPr>
          <w:rFonts w:ascii="Times New Roman" w:hAnsi="Times New Roman" w:eastAsia="仿宋_GB2312"/>
          <w:bCs/>
          <w:color w:val="000000"/>
          <w:kern w:val="0"/>
          <w:sz w:val="32"/>
          <w:szCs w:val="32"/>
        </w:rPr>
        <w:t>年</w:t>
      </w:r>
      <w:r>
        <w:rPr>
          <w:rFonts w:hint="eastAsia" w:ascii="Times New Roman" w:hAnsi="Times New Roman" w:eastAsia="仿宋_GB2312"/>
          <w:bCs/>
          <w:color w:val="000000"/>
          <w:kern w:val="0"/>
          <w:sz w:val="32"/>
          <w:szCs w:val="32"/>
          <w:lang w:val="en-US" w:eastAsia="zh-CN"/>
        </w:rPr>
        <w:t>4</w:t>
      </w:r>
      <w:r>
        <w:rPr>
          <w:rFonts w:ascii="Times New Roman" w:hAnsi="Times New Roman" w:eastAsia="仿宋_GB2312"/>
          <w:bCs/>
          <w:color w:val="000000"/>
          <w:kern w:val="0"/>
          <w:sz w:val="32"/>
          <w:szCs w:val="32"/>
        </w:rPr>
        <w:t>月</w:t>
      </w:r>
      <w:r>
        <w:rPr>
          <w:rFonts w:hint="eastAsia" w:ascii="Times New Roman" w:hAnsi="Times New Roman" w:eastAsia="仿宋_GB2312"/>
          <w:bCs/>
          <w:color w:val="000000"/>
          <w:kern w:val="0"/>
          <w:sz w:val="32"/>
          <w:szCs w:val="32"/>
          <w:lang w:val="en-US" w:eastAsia="zh-CN"/>
        </w:rPr>
        <w:t>25</w:t>
      </w:r>
      <w:r>
        <w:rPr>
          <w:rFonts w:ascii="Times New Roman" w:hAnsi="Times New Roman" w:eastAsia="仿宋_GB2312"/>
          <w:bCs/>
          <w:color w:val="000000"/>
          <w:kern w:val="0"/>
          <w:sz w:val="32"/>
          <w:szCs w:val="32"/>
        </w:rPr>
        <w:t>日作出的建设项目环境</w:t>
      </w: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影响评价文件审批决定</w:t>
      </w:r>
    </w:p>
    <w:p>
      <w:pPr>
        <w:widowControl/>
        <w:spacing w:line="560" w:lineRule="exact"/>
        <w:jc w:val="both"/>
        <w:rPr>
          <w:rFonts w:hint="eastAsia" w:ascii="Times New Roman" w:hAnsi="Times New Roman" w:eastAsia="仿宋_GB2312"/>
          <w:bCs/>
          <w:color w:val="000000"/>
          <w:kern w:val="0"/>
          <w:sz w:val="32"/>
          <w:szCs w:val="32"/>
          <w:lang w:eastAsia="zh-CN"/>
        </w:rPr>
      </w:pPr>
    </w:p>
    <w:p>
      <w:pPr>
        <w:widowControl/>
        <w:spacing w:line="560" w:lineRule="exact"/>
        <w:jc w:val="both"/>
        <w:rPr>
          <w:rFonts w:hint="eastAsia" w:ascii="Times New Roman" w:hAnsi="Times New Roman" w:eastAsia="仿宋_GB2312"/>
          <w:bCs/>
          <w:color w:val="000000"/>
          <w:kern w:val="0"/>
          <w:sz w:val="32"/>
          <w:szCs w:val="32"/>
          <w:lang w:eastAsia="zh-CN"/>
        </w:rPr>
      </w:pPr>
    </w:p>
    <w:tbl>
      <w:tblPr>
        <w:tblStyle w:val="4"/>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252"/>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序号</w:t>
            </w:r>
          </w:p>
        </w:tc>
        <w:tc>
          <w:tcPr>
            <w:tcW w:w="42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文件名称</w:t>
            </w:r>
          </w:p>
        </w:tc>
        <w:tc>
          <w:tcPr>
            <w:tcW w:w="1701"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批复文号</w:t>
            </w:r>
          </w:p>
        </w:tc>
        <w:tc>
          <w:tcPr>
            <w:tcW w:w="2126"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4252"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昆明铁骑力士饲料有限公司2t/h燃煤锅炉改4t/h天然气锅炉建设项目环境影响报告表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22</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bookmarkStart w:id="0" w:name="_GoBack"/>
            <w:bookmarkEnd w:id="0"/>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25</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云南辰润工贸有限责任公司汽车用塑料管材生产中心建设项目环境影响报告表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23</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25</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云南鸿博塑料制品有限责任公司汽车塑料零部件及汽车遮阳布生产建设项目环境影响报告表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24</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25</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0"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云南胜川塑业有限责任公司汽车用塑料管材制品生产基地建设项目环境影响报告表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25</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25</w:t>
            </w:r>
            <w:r>
              <w:rPr>
                <w:rFonts w:hint="eastAsia" w:ascii="Times New Roman" w:hAnsi="Times New Roman" w:eastAsia="仿宋_GB2312"/>
                <w:bCs/>
                <w:color w:val="000000"/>
                <w:kern w:val="0"/>
                <w:sz w:val="24"/>
                <w:szCs w:val="24"/>
              </w:rPr>
              <w:t>日</w:t>
            </w:r>
          </w:p>
        </w:tc>
      </w:tr>
    </w:tbl>
    <w:p>
      <w:pPr>
        <w:spacing w:line="560" w:lineRule="exact"/>
        <w:rPr>
          <w:rFonts w:ascii="Times New Roman" w:hAnsi="Times New Roman" w:eastAsia="仿宋_GB2312"/>
          <w:color w:val="000000"/>
          <w:sz w:val="32"/>
          <w:szCs w:val="32"/>
        </w:rPr>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BCEB5AF"/>
    <w:rsid w:val="3FA00EF0"/>
    <w:rsid w:val="7DAA7043"/>
    <w:rsid w:val="9B7D43CF"/>
    <w:rsid w:val="FB4E878B"/>
    <w:rsid w:val="FBEB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2023-03-23T01:58:00Z</dcterms:created>
  <dc:creator>user</dc:creator>
  <cp:lastModifiedBy>Administrator</cp:lastModifiedBy>
  <dcterms:modified xsi:type="dcterms:W3CDTF">2023-05-10T08:03:04Z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