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昆明睿彩电气制造有限公司年产2万件空气源热泵项目环境影响报告表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昆明睿彩电气制造有限公司年产2万件空气源热泵项目环境影响报告表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昆明睿彩电气制造有限公司年产2万件空气源热泵项目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云南省昆明市嵩明县杨林经济技术开发区华狮路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11号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昆明睿彩电气制造有限公司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本项目占地面积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4846.7m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vertAlign w:val="baseline"/>
          <w:lang w:val="en-US" w:eastAsia="zh-CN"/>
        </w:rPr>
        <w:t>，总</w:t>
      </w:r>
      <w:r>
        <w:rPr>
          <w:rFonts w:hint="eastAsia" w:eastAsia="仿宋_GB2312"/>
          <w:color w:val="auto"/>
          <w:sz w:val="32"/>
          <w:szCs w:val="32"/>
          <w:lang w:eastAsia="zh-CN"/>
        </w:rPr>
        <w:t>建筑</w:t>
      </w:r>
      <w:r>
        <w:rPr>
          <w:rFonts w:eastAsia="仿宋_GB2312"/>
          <w:color w:val="auto"/>
          <w:sz w:val="32"/>
          <w:szCs w:val="32"/>
        </w:rPr>
        <w:t>面</w:t>
      </w:r>
      <w:r>
        <w:rPr>
          <w:rFonts w:hint="eastAsia" w:eastAsia="仿宋_GB2312"/>
          <w:color w:val="auto"/>
          <w:sz w:val="32"/>
          <w:szCs w:val="32"/>
          <w:lang w:eastAsia="zh-CN"/>
        </w:rPr>
        <w:t>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4021.58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5800</w:t>
      </w:r>
      <w:r>
        <w:rPr>
          <w:rFonts w:eastAsia="仿宋_GB2312"/>
          <w:color w:val="auto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77.9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。项目建设内容：新建生产车间及仓库、展厅、办公、住宿区及相关的配套工程；新建废气、废水、噪声处理设施等环保工程。项目建成后年产空气源热泵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10000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套、配套保温水箱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10000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套。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2年11月10日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月16日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昆明睿彩电气制造有限公司年产2万件空气源热泵项目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BEFEBD7"/>
    <w:rsid w:val="7CFFE86F"/>
    <w:rsid w:val="7D33184A"/>
    <w:rsid w:val="7DDDAD91"/>
    <w:rsid w:val="7DED0E97"/>
    <w:rsid w:val="7DFDFAF3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A7C2D9C"/>
    <w:rsid w:val="DDDB1F09"/>
    <w:rsid w:val="E77FDE57"/>
    <w:rsid w:val="EFEBAA91"/>
    <w:rsid w:val="F7E1A97B"/>
    <w:rsid w:val="FF7FA304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2020-08-26T11:01:00Z</dcterms:created>
  <dc:creator>Administrator</dc:creator>
  <cp:lastModifiedBy>user</cp:lastModifiedBy>
  <dcterms:modified xsi:type="dcterms:W3CDTF">2022-11-15T16:29:28Z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