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hint="eastAsia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云南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澳卡斯太阳能科技有限公司太阳能热水器及保温桶生产项目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价审批的有关规定，现将拟审批的《云南澳卡斯太阳能科技有限公司太阳能热水器及保温桶生产项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云南澳卡斯太阳能科技有限公司太阳能热水器及保温桶生产项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云南省昆明市嵩明县杨林经济技术开发区天水路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1号云南洁达纸塑有限公司厂房内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云南澳卡斯太阳能科技有限公司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本项目占地面积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160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16.2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项目分为主体工程、辅助工程、公用工程、环保工程，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项目依托租用已建</w:t>
      </w:r>
      <w:r>
        <w:rPr>
          <w:rFonts w:hint="eastAsia" w:eastAsia="仿宋_GB2312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厂房进行生产活动，配套建设废气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、废水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、噪声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处理设施等环保工程。建成后年产</w:t>
      </w:r>
      <w:r>
        <w:rPr>
          <w:rFonts w:hint="eastAsia" w:eastAsia="仿宋_GB2312" w:cs="Times New Roman"/>
          <w:sz w:val="32"/>
          <w:szCs w:val="32"/>
          <w:lang w:eastAsia="zh-CN"/>
        </w:rPr>
        <w:t>太阳能热水器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套，保温桶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套。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2年10月17日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月21日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云南澳卡斯太阳能科技有限公司太阳能热水器及保温桶生产项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CFFE86F"/>
    <w:rsid w:val="7D33184A"/>
    <w:rsid w:val="7DDDAD91"/>
    <w:rsid w:val="7DED0E97"/>
    <w:rsid w:val="7E0337B6"/>
    <w:rsid w:val="7E3F76F9"/>
    <w:rsid w:val="7E5F6772"/>
    <w:rsid w:val="7F7FF004"/>
    <w:rsid w:val="7FCF6280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7FA304"/>
    <w:rsid w:val="FFBFF924"/>
    <w:rsid w:val="FFEC2D68"/>
    <w:rsid w:val="FFEE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2020-08-26T03:01:00Z</dcterms:created>
  <dc:creator>Administrator</dc:creator>
  <cp:lastModifiedBy>user</cp:lastModifiedBy>
  <dcterms:modified xsi:type="dcterms:W3CDTF">2022-10-25T09:14:42Z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