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F664C" w14:textId="77777777" w:rsidR="00AB1906" w:rsidRDefault="00AB1906">
      <w:pPr>
        <w:spacing w:line="560" w:lineRule="exact"/>
        <w:ind w:right="105"/>
        <w:jc w:val="center"/>
        <w:textAlignment w:val="baseline"/>
        <w:rPr>
          <w:rFonts w:ascii="Times New Roman" w:hAnsi="Times New Roman"/>
          <w:color w:val="000000"/>
          <w:sz w:val="44"/>
          <w:szCs w:val="44"/>
        </w:rPr>
      </w:pPr>
      <w:bookmarkStart w:id="0" w:name="_GoBack"/>
      <w:bookmarkEnd w:id="0"/>
    </w:p>
    <w:p w14:paraId="68D41A98" w14:textId="77777777" w:rsidR="00AB1906" w:rsidRDefault="00112D6B">
      <w:pPr>
        <w:spacing w:line="560" w:lineRule="exact"/>
        <w:ind w:right="105"/>
        <w:jc w:val="center"/>
        <w:textAlignment w:val="baseline"/>
        <w:rPr>
          <w:rFonts w:ascii="Times New Roman" w:hAnsi="Times New Roman"/>
          <w:b/>
          <w:bCs/>
          <w:color w:val="000000"/>
          <w:sz w:val="44"/>
          <w:szCs w:val="44"/>
        </w:rPr>
      </w:pPr>
      <w:bookmarkStart w:id="1" w:name="OLE_LINK15"/>
      <w:r>
        <w:rPr>
          <w:rFonts w:ascii="Times New Roman" w:hAnsi="Times New Roman" w:hint="eastAsia"/>
          <w:b/>
          <w:bCs/>
          <w:color w:val="000000"/>
          <w:sz w:val="44"/>
          <w:szCs w:val="44"/>
        </w:rPr>
        <w:t>火烧坝火车站</w:t>
      </w:r>
      <w:r>
        <w:rPr>
          <w:rFonts w:ascii="Times New Roman" w:hAnsi="Times New Roman" w:hint="eastAsia"/>
          <w:b/>
          <w:bCs/>
          <w:color w:val="000000"/>
          <w:sz w:val="44"/>
          <w:szCs w:val="44"/>
        </w:rPr>
        <w:t>03-9</w:t>
      </w:r>
      <w:r>
        <w:rPr>
          <w:rFonts w:ascii="Times New Roman" w:hAnsi="Times New Roman" w:hint="eastAsia"/>
          <w:b/>
          <w:bCs/>
          <w:color w:val="000000"/>
          <w:sz w:val="44"/>
          <w:szCs w:val="44"/>
        </w:rPr>
        <w:t>站房危险化学品违法案</w:t>
      </w:r>
      <w:bookmarkEnd w:id="1"/>
    </w:p>
    <w:p w14:paraId="2C0D20C5" w14:textId="77777777" w:rsidR="00AB1906" w:rsidRDefault="00112D6B">
      <w:pPr>
        <w:spacing w:line="560" w:lineRule="exact"/>
        <w:ind w:right="105"/>
        <w:jc w:val="center"/>
        <w:textAlignment w:val="baseline"/>
        <w:rPr>
          <w:rFonts w:ascii="Times New Roman" w:hAnsi="Times New Roman"/>
          <w:b/>
          <w:bCs/>
          <w:color w:val="000000"/>
          <w:sz w:val="44"/>
          <w:szCs w:val="44"/>
        </w:rPr>
      </w:pPr>
      <w:r>
        <w:rPr>
          <w:rFonts w:ascii="Times New Roman" w:hAnsi="Times New Roman"/>
          <w:b/>
          <w:bCs/>
          <w:color w:val="000000"/>
          <w:sz w:val="44"/>
          <w:szCs w:val="44"/>
        </w:rPr>
        <w:t>调查报告</w:t>
      </w:r>
    </w:p>
    <w:p w14:paraId="0EAF0075" w14:textId="77777777" w:rsidR="00AB1906" w:rsidRDefault="00AB1906">
      <w:pPr>
        <w:pStyle w:val="-1"/>
        <w:ind w:firstLine="640"/>
        <w:rPr>
          <w:rFonts w:ascii="Times New Roman" w:hAnsi="Times New Roman"/>
          <w:color w:val="000000"/>
          <w:kern w:val="44"/>
          <w:sz w:val="32"/>
          <w:szCs w:val="32"/>
        </w:rPr>
      </w:pPr>
    </w:p>
    <w:p w14:paraId="6AB148A4" w14:textId="77777777" w:rsidR="00AB1906" w:rsidRDefault="00112D6B">
      <w:pPr>
        <w:pStyle w:val="-1"/>
        <w:ind w:firstLine="640"/>
        <w:rPr>
          <w:rFonts w:ascii="Times New Roman" w:hAnsi="Times New Roman"/>
          <w:kern w:val="44"/>
          <w:sz w:val="32"/>
          <w:szCs w:val="32"/>
        </w:rPr>
      </w:pPr>
      <w:r>
        <w:rPr>
          <w:rFonts w:ascii="Times New Roman" w:hAnsi="Times New Roman" w:hint="eastAsia"/>
          <w:color w:val="000000"/>
          <w:kern w:val="44"/>
          <w:sz w:val="32"/>
          <w:szCs w:val="32"/>
        </w:rPr>
        <w:t>火烧坝火车站</w:t>
      </w:r>
      <w:r>
        <w:rPr>
          <w:rFonts w:ascii="Times New Roman" w:hAnsi="Times New Roman" w:hint="eastAsia"/>
          <w:color w:val="000000"/>
          <w:kern w:val="44"/>
          <w:sz w:val="32"/>
          <w:szCs w:val="32"/>
        </w:rPr>
        <w:t>03-9</w:t>
      </w:r>
      <w:r>
        <w:rPr>
          <w:rFonts w:ascii="Times New Roman" w:hAnsi="Times New Roman" w:hint="eastAsia"/>
          <w:color w:val="000000"/>
          <w:kern w:val="44"/>
          <w:sz w:val="32"/>
          <w:szCs w:val="32"/>
        </w:rPr>
        <w:t>站房</w:t>
      </w:r>
      <w:r>
        <w:rPr>
          <w:rFonts w:ascii="Times New Roman" w:hAnsi="Times New Roman" w:hint="eastAsia"/>
          <w:color w:val="000000"/>
          <w:sz w:val="32"/>
          <w:szCs w:val="32"/>
        </w:rPr>
        <w:t>（</w:t>
      </w:r>
      <w:r>
        <w:rPr>
          <w:rFonts w:ascii="Times New Roman" w:hAnsi="Times New Roman" w:hint="eastAsia"/>
          <w:color w:val="000000"/>
          <w:kern w:val="44"/>
          <w:sz w:val="32"/>
          <w:szCs w:val="32"/>
        </w:rPr>
        <w:t>以下简称：</w:t>
      </w:r>
      <w:bookmarkStart w:id="2" w:name="OLE_LINK32"/>
      <w:r>
        <w:rPr>
          <w:rFonts w:ascii="Times New Roman" w:hAnsi="Times New Roman" w:hint="eastAsia"/>
          <w:color w:val="000000"/>
          <w:sz w:val="32"/>
          <w:szCs w:val="32"/>
        </w:rPr>
        <w:t>站房</w:t>
      </w:r>
      <w:bookmarkEnd w:id="2"/>
      <w:r>
        <w:rPr>
          <w:rFonts w:ascii="Times New Roman" w:hAnsi="Times New Roman" w:hint="eastAsia"/>
          <w:color w:val="000000"/>
          <w:sz w:val="32"/>
          <w:szCs w:val="32"/>
        </w:rPr>
        <w:t>）</w:t>
      </w:r>
      <w:r>
        <w:rPr>
          <w:rFonts w:ascii="Times New Roman" w:hAnsi="Times New Roman" w:hint="eastAsia"/>
          <w:color w:val="000000"/>
          <w:kern w:val="44"/>
          <w:sz w:val="32"/>
          <w:szCs w:val="32"/>
        </w:rPr>
        <w:t>非法储存危险化学品违法案，经</w:t>
      </w:r>
      <w:bookmarkStart w:id="3" w:name="OLE_LINK16"/>
      <w:r>
        <w:rPr>
          <w:rFonts w:ascii="Times New Roman" w:hAnsi="Times New Roman" w:hint="eastAsia"/>
          <w:color w:val="000000"/>
          <w:kern w:val="44"/>
          <w:sz w:val="32"/>
          <w:szCs w:val="32"/>
        </w:rPr>
        <w:t>报请局领导同意立案调查。经</w:t>
      </w:r>
      <w:bookmarkEnd w:id="3"/>
      <w:r>
        <w:rPr>
          <w:rFonts w:ascii="Times New Roman" w:hAnsi="Times New Roman" w:hint="eastAsia"/>
          <w:color w:val="000000"/>
          <w:kern w:val="44"/>
          <w:sz w:val="32"/>
          <w:szCs w:val="32"/>
        </w:rPr>
        <w:t>现场勘察、调查取证、询问相关人员和抽样</w:t>
      </w:r>
      <w:r>
        <w:rPr>
          <w:rFonts w:ascii="Times New Roman" w:hAnsi="Times New Roman" w:hint="eastAsia"/>
          <w:kern w:val="44"/>
          <w:sz w:val="32"/>
          <w:szCs w:val="32"/>
        </w:rPr>
        <w:t>送检等程序后。现已对整个案情调查清楚，报告如下：</w:t>
      </w:r>
    </w:p>
    <w:p w14:paraId="2E3CA800" w14:textId="77777777" w:rsidR="00AB1906" w:rsidRDefault="00112D6B">
      <w:pPr>
        <w:widowControl/>
        <w:spacing w:line="560" w:lineRule="exact"/>
        <w:ind w:right="108" w:firstLineChars="200" w:firstLine="640"/>
        <w:textAlignment w:val="baseline"/>
        <w:rPr>
          <w:rFonts w:ascii="Times New Roman" w:eastAsia="仿宋_GB2312" w:hAnsi="Times New Roman"/>
          <w:kern w:val="44"/>
          <w:sz w:val="32"/>
          <w:szCs w:val="32"/>
        </w:rPr>
      </w:pPr>
      <w:r>
        <w:rPr>
          <w:rFonts w:ascii="Times New Roman" w:eastAsia="黑体" w:hAnsi="Times New Roman"/>
          <w:sz w:val="32"/>
          <w:szCs w:val="32"/>
        </w:rPr>
        <w:t>当事人</w:t>
      </w:r>
      <w:r>
        <w:rPr>
          <w:rFonts w:ascii="Times New Roman" w:eastAsia="黑体" w:hAnsi="Times New Roman" w:hint="eastAsia"/>
          <w:sz w:val="32"/>
          <w:szCs w:val="32"/>
        </w:rPr>
        <w:t>1</w:t>
      </w:r>
      <w:r>
        <w:rPr>
          <w:rFonts w:ascii="Times New Roman" w:eastAsia="仿宋_GB2312" w:hAnsi="Times New Roman"/>
          <w:kern w:val="44"/>
          <w:sz w:val="32"/>
          <w:szCs w:val="32"/>
        </w:rPr>
        <w:t>：</w:t>
      </w:r>
      <w:r>
        <w:rPr>
          <w:rFonts w:ascii="Times New Roman" w:eastAsia="仿宋_GB2312" w:hAnsi="Times New Roman" w:hint="eastAsia"/>
          <w:kern w:val="44"/>
          <w:sz w:val="32"/>
          <w:szCs w:val="32"/>
        </w:rPr>
        <w:t>昆明欧衡经贸有限公司（以下简称：欧衡经贸）</w:t>
      </w:r>
      <w:r>
        <w:rPr>
          <w:rFonts w:ascii="Times New Roman" w:eastAsia="仿宋_GB2312" w:hAnsi="Times New Roman"/>
          <w:kern w:val="44"/>
          <w:sz w:val="32"/>
          <w:szCs w:val="32"/>
        </w:rPr>
        <w:t>。</w:t>
      </w:r>
    </w:p>
    <w:p w14:paraId="6805DB78" w14:textId="77777777" w:rsidR="00AB1906" w:rsidRDefault="00112D6B">
      <w:pPr>
        <w:widowControl/>
        <w:spacing w:line="560" w:lineRule="exact"/>
        <w:ind w:right="105" w:firstLineChars="200" w:firstLine="640"/>
        <w:textAlignment w:val="baseline"/>
        <w:rPr>
          <w:rFonts w:ascii="Times New Roman" w:eastAsia="仿宋_GB2312" w:hAnsi="Times New Roman"/>
          <w:color w:val="000000"/>
          <w:sz w:val="32"/>
          <w:szCs w:val="32"/>
        </w:rPr>
      </w:pPr>
      <w:bookmarkStart w:id="4" w:name="OLE_LINK2"/>
      <w:r>
        <w:rPr>
          <w:rFonts w:ascii="Times New Roman" w:eastAsia="仿宋_GB2312" w:hAnsi="Times New Roman"/>
          <w:sz w:val="32"/>
          <w:szCs w:val="32"/>
        </w:rPr>
        <w:t>成立于</w:t>
      </w:r>
      <w:r>
        <w:rPr>
          <w:rFonts w:ascii="Times New Roman" w:eastAsia="仿宋_GB2312" w:hAnsi="Times New Roman" w:hint="eastAsia"/>
          <w:sz w:val="32"/>
          <w:szCs w:val="32"/>
        </w:rPr>
        <w:t>2012</w:t>
      </w:r>
      <w:r>
        <w:rPr>
          <w:rFonts w:ascii="Times New Roman" w:eastAsia="仿宋_GB2312" w:hAnsi="Times New Roman"/>
          <w:sz w:val="32"/>
          <w:szCs w:val="32"/>
        </w:rPr>
        <w:t>年</w:t>
      </w:r>
      <w:r>
        <w:rPr>
          <w:rFonts w:ascii="Times New Roman" w:eastAsia="仿宋_GB2312" w:hAnsi="Times New Roman" w:hint="eastAsia"/>
          <w:sz w:val="32"/>
          <w:szCs w:val="32"/>
        </w:rPr>
        <w:t>9</w:t>
      </w:r>
      <w:r>
        <w:rPr>
          <w:rFonts w:ascii="Times New Roman" w:eastAsia="仿宋_GB2312" w:hAnsi="Times New Roman"/>
          <w:sz w:val="32"/>
          <w:szCs w:val="32"/>
        </w:rPr>
        <w:t>月</w:t>
      </w:r>
      <w:r>
        <w:rPr>
          <w:rFonts w:ascii="Times New Roman" w:eastAsia="仿宋_GB2312" w:hAnsi="Times New Roman" w:hint="eastAsia"/>
          <w:sz w:val="32"/>
          <w:szCs w:val="32"/>
        </w:rPr>
        <w:t>5</w:t>
      </w:r>
      <w:r>
        <w:rPr>
          <w:rFonts w:ascii="Times New Roman" w:eastAsia="仿宋_GB2312" w:hAnsi="Times New Roman"/>
          <w:sz w:val="32"/>
          <w:szCs w:val="32"/>
        </w:rPr>
        <w:t>日，有限责任公司（自然人投资或控股），住所</w:t>
      </w:r>
      <w:r>
        <w:rPr>
          <w:rFonts w:ascii="Times New Roman" w:eastAsia="仿宋_GB2312" w:hAnsi="Times New Roman" w:hint="eastAsia"/>
          <w:sz w:val="32"/>
          <w:szCs w:val="32"/>
        </w:rPr>
        <w:t>：昆明市官渡区广福</w:t>
      </w:r>
      <w:r>
        <w:rPr>
          <w:rFonts w:ascii="Times New Roman" w:eastAsia="仿宋_GB2312" w:hAnsi="Times New Roman" w:hint="eastAsia"/>
          <w:color w:val="000000"/>
          <w:sz w:val="32"/>
          <w:szCs w:val="32"/>
        </w:rPr>
        <w:t>路普自村星都总部基地</w:t>
      </w:r>
      <w:r>
        <w:rPr>
          <w:rFonts w:ascii="Times New Roman" w:eastAsia="仿宋_GB2312" w:hAnsi="Times New Roman" w:hint="eastAsia"/>
          <w:color w:val="000000"/>
          <w:sz w:val="32"/>
          <w:szCs w:val="32"/>
        </w:rPr>
        <w:t>61</w:t>
      </w:r>
      <w:r>
        <w:rPr>
          <w:rFonts w:ascii="Times New Roman" w:eastAsia="仿宋_GB2312" w:hAnsi="Times New Roman" w:hint="eastAsia"/>
          <w:color w:val="000000"/>
          <w:sz w:val="32"/>
          <w:szCs w:val="32"/>
        </w:rPr>
        <w:t>幢</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单元六层</w:t>
      </w:r>
      <w:r>
        <w:rPr>
          <w:rFonts w:ascii="Times New Roman" w:eastAsia="仿宋_GB2312" w:hAnsi="Times New Roman" w:hint="eastAsia"/>
          <w:color w:val="000000"/>
          <w:sz w:val="32"/>
          <w:szCs w:val="32"/>
        </w:rPr>
        <w:t>606</w:t>
      </w:r>
      <w:r>
        <w:rPr>
          <w:rFonts w:ascii="Times New Roman" w:eastAsia="仿宋_GB2312" w:hAnsi="Times New Roman" w:hint="eastAsia"/>
          <w:color w:val="000000"/>
          <w:sz w:val="32"/>
          <w:szCs w:val="32"/>
        </w:rPr>
        <w:t>室</w:t>
      </w:r>
      <w:r>
        <w:rPr>
          <w:rFonts w:ascii="Times New Roman" w:eastAsia="仿宋_GB2312" w:hAnsi="Times New Roman"/>
          <w:color w:val="000000"/>
          <w:sz w:val="32"/>
          <w:szCs w:val="32"/>
        </w:rPr>
        <w:t>，法定代表人</w:t>
      </w:r>
      <w:r>
        <w:rPr>
          <w:rFonts w:ascii="Times New Roman" w:eastAsia="仿宋_GB2312" w:hAnsi="Times New Roman" w:hint="eastAsia"/>
          <w:color w:val="000000"/>
          <w:sz w:val="32"/>
          <w:szCs w:val="32"/>
        </w:rPr>
        <w:t>：包春亚</w:t>
      </w:r>
      <w:r>
        <w:rPr>
          <w:rFonts w:ascii="Times New Roman" w:eastAsia="仿宋_GB2312" w:hAnsi="Times New Roman"/>
          <w:color w:val="000000"/>
          <w:sz w:val="32"/>
          <w:szCs w:val="32"/>
        </w:rPr>
        <w:t>，注册资本伍拾万元整，经营范围</w:t>
      </w:r>
      <w:r>
        <w:rPr>
          <w:rFonts w:ascii="Times New Roman" w:eastAsia="仿宋_GB2312" w:hAnsi="Times New Roman" w:hint="eastAsia"/>
          <w:color w:val="000000"/>
          <w:sz w:val="32"/>
          <w:szCs w:val="32"/>
        </w:rPr>
        <w:t>：国内贸易、物资供销</w:t>
      </w:r>
      <w:r>
        <w:rPr>
          <w:rFonts w:ascii="Times New Roman" w:eastAsia="仿宋_GB2312" w:hAnsi="Times New Roman"/>
          <w:color w:val="000000"/>
          <w:sz w:val="32"/>
          <w:szCs w:val="32"/>
        </w:rPr>
        <w:t>。</w:t>
      </w:r>
      <w:bookmarkEnd w:id="4"/>
    </w:p>
    <w:p w14:paraId="43C171C5" w14:textId="77777777" w:rsidR="00AB1906" w:rsidRDefault="00112D6B">
      <w:pPr>
        <w:widowControl/>
        <w:spacing w:line="560" w:lineRule="exact"/>
        <w:ind w:right="105" w:firstLineChars="200" w:firstLine="640"/>
        <w:textAlignment w:val="baseline"/>
        <w:rPr>
          <w:rFonts w:ascii="Times New Roman" w:eastAsia="仿宋_GB2312" w:hAnsi="Times New Roman"/>
          <w:color w:val="000000"/>
          <w:sz w:val="32"/>
          <w:szCs w:val="32"/>
        </w:rPr>
      </w:pPr>
      <w:bookmarkStart w:id="5" w:name="OLE_LINK3"/>
      <w:r>
        <w:rPr>
          <w:rFonts w:ascii="Times New Roman" w:eastAsia="仿宋_GB2312" w:hAnsi="Times New Roman"/>
          <w:color w:val="000000"/>
          <w:sz w:val="32"/>
          <w:szCs w:val="32"/>
        </w:rPr>
        <w:t>2019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25</w:t>
      </w:r>
      <w:r>
        <w:rPr>
          <w:rFonts w:ascii="Times New Roman" w:eastAsia="仿宋_GB2312" w:hAnsi="Times New Roman"/>
          <w:color w:val="000000"/>
          <w:sz w:val="32"/>
          <w:szCs w:val="32"/>
        </w:rPr>
        <w:t>日取得</w:t>
      </w:r>
      <w:bookmarkStart w:id="6" w:name="_Hlk101942691"/>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险化学品</w:t>
      </w:r>
      <w:r>
        <w:rPr>
          <w:rFonts w:ascii="Times New Roman" w:eastAsia="仿宋_GB2312" w:hAnsi="Times New Roman" w:hint="eastAsia"/>
          <w:color w:val="000000"/>
          <w:sz w:val="32"/>
          <w:szCs w:val="32"/>
        </w:rPr>
        <w:t>经营许可证》</w:t>
      </w:r>
      <w:bookmarkEnd w:id="6"/>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证书编号</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云昆官安经字〔</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w:t>
      </w:r>
      <w:r>
        <w:rPr>
          <w:rFonts w:ascii="Times New Roman" w:eastAsia="仿宋_GB2312" w:hAnsi="Times New Roman"/>
          <w:color w:val="000000"/>
          <w:sz w:val="32"/>
          <w:szCs w:val="32"/>
        </w:rPr>
        <w:t>0027</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有效期至</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年</w:t>
      </w:r>
      <w:r>
        <w:rPr>
          <w:rFonts w:ascii="Times New Roman" w:eastAsia="仿宋_GB2312" w:hAnsi="Times New Roman"/>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24</w:t>
      </w:r>
      <w:r>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w:t>
      </w:r>
      <w:bookmarkStart w:id="7" w:name="OLE_LINK36"/>
      <w:r>
        <w:rPr>
          <w:rFonts w:ascii="Times New Roman" w:eastAsia="仿宋_GB2312" w:hAnsi="Times New Roman"/>
          <w:color w:val="000000"/>
          <w:sz w:val="32"/>
          <w:szCs w:val="32"/>
        </w:rPr>
        <w:t>经营方式</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批发</w:t>
      </w:r>
      <w:r>
        <w:rPr>
          <w:rFonts w:ascii="Times New Roman" w:eastAsia="仿宋_GB2312" w:hAnsi="Times New Roman" w:hint="eastAsia"/>
          <w:color w:val="000000"/>
          <w:sz w:val="32"/>
          <w:szCs w:val="32"/>
        </w:rPr>
        <w:t>（无仓储）</w:t>
      </w:r>
      <w:bookmarkEnd w:id="7"/>
      <w:r>
        <w:rPr>
          <w:rFonts w:ascii="Times New Roman" w:eastAsia="仿宋_GB2312" w:hAnsi="Times New Roman"/>
          <w:color w:val="000000"/>
          <w:sz w:val="32"/>
          <w:szCs w:val="32"/>
        </w:rPr>
        <w:t>，许可经营范围：易燃液体</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丙酮、二甲氧基甲烷、苯、甲苯、甲醇、</w:t>
      </w:r>
      <w:r>
        <w:rPr>
          <w:rFonts w:ascii="Times New Roman" w:eastAsia="仿宋_GB2312" w:hAnsi="Times New Roman"/>
          <w:color w:val="000000"/>
          <w:sz w:val="32"/>
          <w:szCs w:val="32"/>
        </w:rPr>
        <w:t>2-</w:t>
      </w:r>
      <w:r>
        <w:rPr>
          <w:rFonts w:ascii="Times New Roman" w:eastAsia="仿宋_GB2312" w:hAnsi="Times New Roman"/>
          <w:color w:val="000000"/>
          <w:sz w:val="32"/>
          <w:szCs w:val="32"/>
        </w:rPr>
        <w:t>丙醇、乙酸甲酯、乙酸乙酯、乙酸正丙酯、含易燃溶剂的合成树脂、油漆、辅助材料、涂料等制品</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闭杯闪点</w:t>
      </w:r>
      <w:r>
        <w:rPr>
          <w:rFonts w:ascii="Times New Roman" w:eastAsia="仿宋_GB2312" w:hAnsi="Times New Roman"/>
          <w:color w:val="000000"/>
          <w:sz w:val="32"/>
          <w:szCs w:val="32"/>
        </w:rPr>
        <w:t>≤60℃</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、乙酸正丁酯、</w:t>
      </w:r>
      <w:r>
        <w:rPr>
          <w:rFonts w:ascii="Times New Roman" w:eastAsia="仿宋_GB2312" w:hAnsi="Times New Roman"/>
          <w:color w:val="000000"/>
          <w:sz w:val="32"/>
          <w:szCs w:val="32"/>
        </w:rPr>
        <w:t>1,1-</w:t>
      </w:r>
      <w:r>
        <w:rPr>
          <w:rFonts w:ascii="Times New Roman" w:eastAsia="仿宋_GB2312" w:hAnsi="Times New Roman"/>
          <w:color w:val="000000"/>
          <w:sz w:val="32"/>
          <w:szCs w:val="32"/>
        </w:rPr>
        <w:t>二氯乙烷、</w:t>
      </w:r>
      <w:r>
        <w:rPr>
          <w:rFonts w:ascii="Times New Roman" w:eastAsia="仿宋_GB2312" w:hAnsi="Times New Roman"/>
          <w:color w:val="000000"/>
          <w:sz w:val="32"/>
          <w:szCs w:val="32"/>
        </w:rPr>
        <w:t>1,2-</w:t>
      </w:r>
      <w:r>
        <w:rPr>
          <w:rFonts w:ascii="Times New Roman" w:eastAsia="仿宋_GB2312" w:hAnsi="Times New Roman"/>
          <w:color w:val="000000"/>
          <w:sz w:val="32"/>
          <w:szCs w:val="32"/>
        </w:rPr>
        <w:t>二氯乙烷、</w:t>
      </w:r>
      <w:r>
        <w:rPr>
          <w:rFonts w:ascii="Times New Roman" w:eastAsia="仿宋_GB2312" w:hAnsi="Times New Roman"/>
          <w:color w:val="000000"/>
          <w:sz w:val="32"/>
          <w:szCs w:val="32"/>
        </w:rPr>
        <w:t>1,2-</w:t>
      </w:r>
      <w:r>
        <w:rPr>
          <w:rFonts w:ascii="Times New Roman" w:eastAsia="仿宋_GB2312" w:hAnsi="Times New Roman"/>
          <w:color w:val="000000"/>
          <w:sz w:val="32"/>
          <w:szCs w:val="32"/>
        </w:rPr>
        <w:t>二甲苯、</w:t>
      </w:r>
      <w:r>
        <w:rPr>
          <w:rFonts w:ascii="Times New Roman" w:eastAsia="仿宋_GB2312" w:hAnsi="Times New Roman"/>
          <w:color w:val="000000"/>
          <w:sz w:val="32"/>
          <w:szCs w:val="32"/>
        </w:rPr>
        <w:t>1,3-</w:t>
      </w:r>
      <w:r>
        <w:rPr>
          <w:rFonts w:ascii="Times New Roman" w:eastAsia="仿宋_GB2312" w:hAnsi="Times New Roman"/>
          <w:color w:val="000000"/>
          <w:sz w:val="32"/>
          <w:szCs w:val="32"/>
        </w:rPr>
        <w:t>二甲苯、</w:t>
      </w:r>
      <w:r>
        <w:rPr>
          <w:rFonts w:ascii="Times New Roman" w:eastAsia="仿宋_GB2312" w:hAnsi="Times New Roman"/>
          <w:color w:val="000000"/>
          <w:sz w:val="32"/>
          <w:szCs w:val="32"/>
        </w:rPr>
        <w:t>1,4-</w:t>
      </w:r>
      <w:r>
        <w:rPr>
          <w:rFonts w:ascii="Times New Roman" w:eastAsia="仿宋_GB2312" w:hAnsi="Times New Roman"/>
          <w:color w:val="000000"/>
          <w:sz w:val="32"/>
          <w:szCs w:val="32"/>
        </w:rPr>
        <w:t>二甲苯、正丁醇、环己酮、乙酸正戊酯</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毒害品</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二氯甲烷</w:t>
      </w:r>
      <w:r>
        <w:rPr>
          <w:rFonts w:ascii="Times New Roman" w:eastAsia="仿宋_GB2312" w:hAnsi="Times New Roman" w:hint="eastAsia"/>
          <w:color w:val="000000"/>
          <w:sz w:val="32"/>
          <w:szCs w:val="32"/>
        </w:rPr>
        <w:t>。</w:t>
      </w:r>
    </w:p>
    <w:bookmarkEnd w:id="5"/>
    <w:p w14:paraId="6F3670F9" w14:textId="77777777" w:rsidR="00AB1906" w:rsidRDefault="00112D6B">
      <w:pPr>
        <w:widowControl/>
        <w:spacing w:line="560" w:lineRule="exact"/>
        <w:ind w:right="108" w:firstLineChars="200" w:firstLine="640"/>
        <w:textAlignment w:val="baseline"/>
        <w:rPr>
          <w:rFonts w:ascii="Times New Roman" w:eastAsia="仿宋_GB2312" w:hAnsi="Times New Roman"/>
          <w:color w:val="000000"/>
          <w:kern w:val="44"/>
          <w:sz w:val="32"/>
          <w:szCs w:val="32"/>
        </w:rPr>
      </w:pPr>
      <w:r>
        <w:rPr>
          <w:rFonts w:ascii="Times New Roman" w:eastAsia="黑体" w:hAnsi="Times New Roman"/>
          <w:color w:val="000000"/>
          <w:sz w:val="32"/>
          <w:szCs w:val="32"/>
        </w:rPr>
        <w:lastRenderedPageBreak/>
        <w:t>当事人</w:t>
      </w:r>
      <w:r>
        <w:rPr>
          <w:rFonts w:ascii="Times New Roman" w:eastAsia="黑体" w:hAnsi="Times New Roman" w:hint="eastAsia"/>
          <w:color w:val="000000"/>
          <w:sz w:val="32"/>
          <w:szCs w:val="32"/>
        </w:rPr>
        <w:t>2</w:t>
      </w:r>
      <w:r>
        <w:rPr>
          <w:rFonts w:ascii="Times New Roman" w:eastAsia="黑体" w:hAnsi="Times New Roman" w:hint="eastAsia"/>
          <w:color w:val="000000"/>
          <w:sz w:val="32"/>
          <w:szCs w:val="32"/>
        </w:rPr>
        <w:t>：</w:t>
      </w:r>
      <w:r>
        <w:rPr>
          <w:rFonts w:ascii="Times New Roman" w:eastAsia="仿宋_GB2312" w:hAnsi="Times New Roman" w:hint="eastAsia"/>
          <w:color w:val="000000"/>
          <w:kern w:val="44"/>
          <w:sz w:val="32"/>
          <w:szCs w:val="32"/>
        </w:rPr>
        <w:t>云南星普曼化工有限责任公司（以下简称：</w:t>
      </w:r>
      <w:bookmarkStart w:id="8" w:name="OLE_LINK22"/>
      <w:r>
        <w:rPr>
          <w:rFonts w:ascii="Times New Roman" w:eastAsia="仿宋_GB2312" w:hAnsi="Times New Roman" w:hint="eastAsia"/>
          <w:color w:val="000000"/>
          <w:kern w:val="44"/>
          <w:sz w:val="32"/>
          <w:szCs w:val="32"/>
        </w:rPr>
        <w:t>星普曼化工</w:t>
      </w:r>
      <w:bookmarkEnd w:id="8"/>
      <w:r>
        <w:rPr>
          <w:rFonts w:ascii="Times New Roman" w:eastAsia="仿宋_GB2312" w:hAnsi="Times New Roman" w:hint="eastAsia"/>
          <w:color w:val="000000"/>
          <w:kern w:val="44"/>
          <w:sz w:val="32"/>
          <w:szCs w:val="32"/>
        </w:rPr>
        <w:t>）</w:t>
      </w:r>
    </w:p>
    <w:p w14:paraId="1698FB91" w14:textId="77777777" w:rsidR="00AB1906" w:rsidRDefault="00112D6B">
      <w:pPr>
        <w:widowControl/>
        <w:spacing w:line="560" w:lineRule="exact"/>
        <w:ind w:right="108"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成立于</w:t>
      </w:r>
      <w:r>
        <w:rPr>
          <w:rFonts w:ascii="Times New Roman" w:eastAsia="仿宋_GB2312" w:hAnsi="Times New Roman" w:hint="eastAsia"/>
          <w:color w:val="000000"/>
          <w:sz w:val="32"/>
          <w:szCs w:val="32"/>
        </w:rPr>
        <w:t>2022</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14</w:t>
      </w:r>
      <w:r>
        <w:rPr>
          <w:rFonts w:ascii="Times New Roman" w:eastAsia="仿宋_GB2312" w:hAnsi="Times New Roman"/>
          <w:color w:val="000000"/>
          <w:sz w:val="32"/>
          <w:szCs w:val="32"/>
        </w:rPr>
        <w:t>日，有限责任公司（自然人投资或控股），</w:t>
      </w:r>
      <w:r>
        <w:rPr>
          <w:rFonts w:ascii="Times New Roman" w:eastAsia="仿宋_GB2312" w:hAnsi="Times New Roman" w:hint="eastAsia"/>
          <w:color w:val="000000"/>
          <w:sz w:val="32"/>
          <w:szCs w:val="32"/>
        </w:rPr>
        <w:t>住所：昆明市西山石安公路旁边云石商贸城</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号</w:t>
      </w:r>
      <w:r>
        <w:rPr>
          <w:rFonts w:ascii="Times New Roman" w:eastAsia="仿宋_GB2312" w:hAnsi="Times New Roman" w:hint="eastAsia"/>
          <w:color w:val="000000"/>
          <w:sz w:val="32"/>
          <w:szCs w:val="32"/>
        </w:rPr>
        <w:t>16</w:t>
      </w:r>
      <w:r>
        <w:rPr>
          <w:rFonts w:ascii="Times New Roman" w:eastAsia="仿宋_GB2312" w:hAnsi="Times New Roman" w:hint="eastAsia"/>
          <w:color w:val="000000"/>
          <w:sz w:val="32"/>
          <w:szCs w:val="32"/>
        </w:rPr>
        <w:t>楼</w:t>
      </w:r>
      <w:r>
        <w:rPr>
          <w:rFonts w:ascii="Times New Roman" w:eastAsia="仿宋_GB2312" w:hAnsi="Times New Roman" w:hint="eastAsia"/>
          <w:color w:val="000000"/>
          <w:sz w:val="32"/>
          <w:szCs w:val="32"/>
        </w:rPr>
        <w:t>05</w:t>
      </w:r>
      <w:r>
        <w:rPr>
          <w:rFonts w:ascii="Times New Roman" w:eastAsia="仿宋_GB2312" w:hAnsi="Times New Roman" w:hint="eastAsia"/>
          <w:color w:val="000000"/>
          <w:sz w:val="32"/>
          <w:szCs w:val="32"/>
        </w:rPr>
        <w:t>室</w:t>
      </w:r>
      <w:r>
        <w:rPr>
          <w:rFonts w:ascii="Times New Roman" w:eastAsia="仿宋_GB2312" w:hAnsi="Times New Roman"/>
          <w:color w:val="000000"/>
          <w:sz w:val="32"/>
          <w:szCs w:val="32"/>
        </w:rPr>
        <w:t>，法定代表人</w:t>
      </w:r>
      <w:r>
        <w:rPr>
          <w:rFonts w:ascii="Times New Roman" w:eastAsia="仿宋_GB2312" w:hAnsi="Times New Roman" w:hint="eastAsia"/>
          <w:color w:val="000000"/>
          <w:sz w:val="32"/>
          <w:szCs w:val="32"/>
        </w:rPr>
        <w:t>：余蓉</w:t>
      </w:r>
      <w:r>
        <w:rPr>
          <w:rFonts w:ascii="Times New Roman" w:eastAsia="仿宋_GB2312" w:hAnsi="Times New Roman"/>
          <w:color w:val="000000"/>
          <w:sz w:val="32"/>
          <w:szCs w:val="32"/>
        </w:rPr>
        <w:t>，注册资本壹佰万元整，经营范围</w:t>
      </w:r>
      <w:r>
        <w:rPr>
          <w:rFonts w:ascii="Times New Roman" w:eastAsia="仿宋_GB2312" w:hAnsi="Times New Roman" w:hint="eastAsia"/>
          <w:color w:val="000000"/>
          <w:sz w:val="32"/>
          <w:szCs w:val="32"/>
        </w:rPr>
        <w:t>：一般项目：化工产品销售（不含许可类化工产品）；石油产品销售（不含危险化学品）；农副产品销售；鲜肉批发；非电力家用器具销售；机械设备研发；供应链管理；日用百货销售；建筑材料销售；金属材料销售；金属包装容器及材料销售；橡胶制品销售；仪器仪表销售；办公设备耗材销售；互联网销售（除销售需要许可的商品）</w:t>
      </w:r>
      <w:r>
        <w:rPr>
          <w:rFonts w:ascii="Times New Roman" w:eastAsia="仿宋_GB2312" w:hAnsi="Times New Roman" w:hint="eastAsia"/>
          <w:color w:val="000000"/>
          <w:sz w:val="32"/>
          <w:szCs w:val="32"/>
        </w:rPr>
        <w:t>（除依法须经批准的项目外，凭营业执照依法自主开展经营活动）</w:t>
      </w:r>
      <w:r>
        <w:rPr>
          <w:rFonts w:ascii="Times New Roman" w:eastAsia="仿宋_GB2312" w:hAnsi="Times New Roman"/>
          <w:color w:val="000000"/>
          <w:sz w:val="32"/>
          <w:szCs w:val="32"/>
        </w:rPr>
        <w:t>。</w:t>
      </w:r>
    </w:p>
    <w:p w14:paraId="05F7ADF0" w14:textId="77777777" w:rsidR="00AB1906" w:rsidRDefault="00112D6B">
      <w:pPr>
        <w:widowControl/>
        <w:spacing w:line="560" w:lineRule="exact"/>
        <w:ind w:right="105"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22</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25</w:t>
      </w:r>
      <w:r>
        <w:rPr>
          <w:rFonts w:ascii="Times New Roman" w:eastAsia="仿宋_GB2312" w:hAnsi="Times New Roman"/>
          <w:color w:val="000000"/>
          <w:sz w:val="32"/>
          <w:szCs w:val="32"/>
        </w:rPr>
        <w:t>日取得</w:t>
      </w:r>
      <w:r>
        <w:rPr>
          <w:rFonts w:ascii="Times New Roman" w:eastAsia="仿宋_GB2312" w:hAnsi="Times New Roman" w:hint="eastAsia"/>
          <w:color w:val="000000"/>
          <w:sz w:val="32"/>
          <w:szCs w:val="32"/>
        </w:rPr>
        <w:t>《危</w:t>
      </w:r>
      <w:r>
        <w:rPr>
          <w:rFonts w:ascii="Times New Roman" w:eastAsia="仿宋_GB2312" w:hAnsi="Times New Roman"/>
          <w:color w:val="000000"/>
          <w:sz w:val="32"/>
          <w:szCs w:val="32"/>
        </w:rPr>
        <w:t>险化学品</w:t>
      </w:r>
      <w:r>
        <w:rPr>
          <w:rFonts w:ascii="Times New Roman" w:eastAsia="仿宋_GB2312" w:hAnsi="Times New Roman" w:hint="eastAsia"/>
          <w:color w:val="000000"/>
          <w:sz w:val="32"/>
          <w:szCs w:val="32"/>
        </w:rPr>
        <w:t>经营许可证》（</w:t>
      </w:r>
      <w:r>
        <w:rPr>
          <w:rFonts w:ascii="Times New Roman" w:eastAsia="仿宋_GB2312" w:hAnsi="Times New Roman"/>
          <w:color w:val="000000"/>
          <w:sz w:val="32"/>
          <w:szCs w:val="32"/>
        </w:rPr>
        <w:t>证书编号</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云昆西应经字〔</w:t>
      </w:r>
      <w:r>
        <w:rPr>
          <w:rFonts w:ascii="Times New Roman" w:eastAsia="仿宋_GB2312" w:hAnsi="Times New Roman" w:hint="eastAsia"/>
          <w:color w:val="000000"/>
          <w:sz w:val="32"/>
          <w:szCs w:val="32"/>
        </w:rPr>
        <w:t>2022</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000002</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。有效期至</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24</w:t>
      </w:r>
      <w:r>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经营方式</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代购代销</w:t>
      </w:r>
      <w:r>
        <w:rPr>
          <w:rFonts w:ascii="Times New Roman" w:eastAsia="仿宋_GB2312" w:hAnsi="Times New Roman" w:hint="eastAsia"/>
          <w:color w:val="000000"/>
          <w:sz w:val="32"/>
          <w:szCs w:val="32"/>
        </w:rPr>
        <w:t>（无仓储、不零售）</w:t>
      </w:r>
      <w:r>
        <w:rPr>
          <w:rFonts w:ascii="Times New Roman" w:eastAsia="仿宋_GB2312" w:hAnsi="Times New Roman"/>
          <w:color w:val="000000"/>
          <w:sz w:val="32"/>
          <w:szCs w:val="32"/>
        </w:rPr>
        <w:t>，有效期为</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8</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7</w:t>
      </w:r>
      <w:r>
        <w:rPr>
          <w:rFonts w:ascii="Times New Roman" w:eastAsia="仿宋_GB2312" w:hAnsi="Times New Roman"/>
          <w:color w:val="000000"/>
          <w:sz w:val="32"/>
          <w:szCs w:val="32"/>
        </w:rPr>
        <w:t>日。</w:t>
      </w:r>
      <w:bookmarkStart w:id="9" w:name="OLE_LINK4"/>
      <w:r>
        <w:rPr>
          <w:rFonts w:ascii="Times New Roman" w:eastAsia="仿宋_GB2312" w:hAnsi="Times New Roman"/>
          <w:color w:val="000000"/>
          <w:sz w:val="32"/>
          <w:szCs w:val="32"/>
        </w:rPr>
        <w:t>许可经营范围</w:t>
      </w:r>
      <w:bookmarkEnd w:id="9"/>
      <w:r>
        <w:rPr>
          <w:rFonts w:ascii="Times New Roman" w:eastAsia="仿宋_GB2312" w:hAnsi="Times New Roman"/>
          <w:color w:val="000000"/>
          <w:sz w:val="32"/>
          <w:szCs w:val="32"/>
        </w:rPr>
        <w:t>：压缩气体和液化气体</w:t>
      </w:r>
      <w:r>
        <w:rPr>
          <w:rFonts w:ascii="Times New Roman" w:eastAsia="仿宋_GB2312" w:hAnsi="Times New Roman" w:hint="eastAsia"/>
          <w:color w:val="000000"/>
          <w:sz w:val="32"/>
          <w:szCs w:val="32"/>
        </w:rPr>
        <w:t>；</w:t>
      </w:r>
      <w:bookmarkStart w:id="10" w:name="OLE_LINK5"/>
      <w:r>
        <w:rPr>
          <w:rFonts w:ascii="Times New Roman" w:eastAsia="仿宋_GB2312" w:hAnsi="Times New Roman" w:hint="eastAsia"/>
          <w:color w:val="000000"/>
          <w:sz w:val="32"/>
          <w:szCs w:val="32"/>
        </w:rPr>
        <w:t>易燃</w:t>
      </w:r>
      <w:bookmarkEnd w:id="10"/>
      <w:r>
        <w:rPr>
          <w:rFonts w:ascii="Times New Roman" w:eastAsia="仿宋_GB2312" w:hAnsi="Times New Roman" w:hint="eastAsia"/>
          <w:color w:val="000000"/>
          <w:sz w:val="32"/>
          <w:szCs w:val="32"/>
        </w:rPr>
        <w:t>液体；易燃固体、自燃物品和遇湿易燃物品；氧化剂和有机过氧化物；腐蚀品。</w:t>
      </w:r>
    </w:p>
    <w:p w14:paraId="09D895E0" w14:textId="77777777" w:rsidR="00AB1906" w:rsidRDefault="00112D6B">
      <w:pPr>
        <w:pStyle w:val="-1"/>
        <w:ind w:firstLine="640"/>
        <w:rPr>
          <w:rFonts w:ascii="Times New Roman" w:hAnsi="Times New Roman"/>
          <w:color w:val="000000"/>
          <w:sz w:val="32"/>
          <w:szCs w:val="32"/>
        </w:rPr>
      </w:pPr>
      <w:r>
        <w:rPr>
          <w:rFonts w:ascii="Times New Roman" w:eastAsia="黑体" w:hAnsi="Times New Roman"/>
          <w:color w:val="000000"/>
          <w:sz w:val="32"/>
          <w:szCs w:val="32"/>
        </w:rPr>
        <w:t>当事人</w:t>
      </w:r>
      <w:r>
        <w:rPr>
          <w:rFonts w:ascii="Times New Roman" w:eastAsia="黑体" w:hAnsi="Times New Roman" w:hint="eastAsia"/>
          <w:color w:val="000000"/>
          <w:sz w:val="32"/>
          <w:szCs w:val="32"/>
        </w:rPr>
        <w:t>3</w:t>
      </w:r>
      <w:r>
        <w:rPr>
          <w:rFonts w:ascii="Times New Roman" w:eastAsia="黑体" w:hAnsi="Times New Roman" w:hint="eastAsia"/>
          <w:color w:val="000000"/>
          <w:sz w:val="32"/>
          <w:szCs w:val="32"/>
        </w:rPr>
        <w:t>：</w:t>
      </w:r>
      <w:r>
        <w:rPr>
          <w:rFonts w:ascii="Times New Roman" w:hAnsi="Times New Roman" w:hint="eastAsia"/>
          <w:color w:val="000000"/>
          <w:kern w:val="44"/>
          <w:sz w:val="32"/>
          <w:szCs w:val="32"/>
        </w:rPr>
        <w:t>云南彬策钢结构有限公司（以下简称：</w:t>
      </w:r>
      <w:bookmarkStart w:id="11" w:name="OLE_LINK8"/>
      <w:r>
        <w:rPr>
          <w:rFonts w:ascii="Times New Roman" w:hAnsi="Times New Roman" w:hint="eastAsia"/>
          <w:color w:val="000000"/>
          <w:sz w:val="32"/>
          <w:szCs w:val="32"/>
        </w:rPr>
        <w:t>彬策钢构</w:t>
      </w:r>
      <w:bookmarkEnd w:id="11"/>
      <w:r>
        <w:rPr>
          <w:rFonts w:ascii="Times New Roman" w:hAnsi="Times New Roman" w:hint="eastAsia"/>
          <w:color w:val="000000"/>
          <w:kern w:val="44"/>
          <w:sz w:val="32"/>
          <w:szCs w:val="32"/>
        </w:rPr>
        <w:t>）</w:t>
      </w:r>
    </w:p>
    <w:p w14:paraId="54FA6301" w14:textId="77777777" w:rsidR="00AB1906" w:rsidRDefault="00112D6B">
      <w:pPr>
        <w:pStyle w:val="-1"/>
        <w:ind w:firstLine="640"/>
        <w:rPr>
          <w:rFonts w:ascii="Times New Roman" w:hAnsi="Times New Roman"/>
          <w:color w:val="000000"/>
          <w:sz w:val="32"/>
          <w:szCs w:val="32"/>
        </w:rPr>
      </w:pPr>
      <w:r>
        <w:rPr>
          <w:rFonts w:ascii="Times New Roman" w:hAnsi="Times New Roman"/>
          <w:color w:val="000000"/>
          <w:sz w:val="32"/>
          <w:szCs w:val="32"/>
        </w:rPr>
        <w:t>成立于</w:t>
      </w:r>
      <w:r>
        <w:rPr>
          <w:rFonts w:ascii="Times New Roman" w:hAnsi="Times New Roman" w:hint="eastAsia"/>
          <w:color w:val="000000"/>
          <w:sz w:val="32"/>
          <w:szCs w:val="32"/>
        </w:rPr>
        <w:t>2022</w:t>
      </w:r>
      <w:r>
        <w:rPr>
          <w:rFonts w:ascii="Times New Roman" w:hAnsi="Times New Roman"/>
          <w:color w:val="000000"/>
          <w:sz w:val="32"/>
          <w:szCs w:val="32"/>
        </w:rPr>
        <w:t>年</w:t>
      </w:r>
      <w:r>
        <w:rPr>
          <w:rFonts w:ascii="Times New Roman" w:hAnsi="Times New Roman" w:hint="eastAsia"/>
          <w:color w:val="000000"/>
          <w:sz w:val="32"/>
          <w:szCs w:val="32"/>
        </w:rPr>
        <w:t>1</w:t>
      </w:r>
      <w:r>
        <w:rPr>
          <w:rFonts w:ascii="Times New Roman" w:hAnsi="Times New Roman"/>
          <w:color w:val="000000"/>
          <w:sz w:val="32"/>
          <w:szCs w:val="32"/>
        </w:rPr>
        <w:t>月</w:t>
      </w:r>
      <w:r>
        <w:rPr>
          <w:rFonts w:ascii="Times New Roman" w:hAnsi="Times New Roman" w:hint="eastAsia"/>
          <w:color w:val="000000"/>
          <w:sz w:val="32"/>
          <w:szCs w:val="32"/>
        </w:rPr>
        <w:t>14</w:t>
      </w:r>
      <w:r>
        <w:rPr>
          <w:rFonts w:ascii="Times New Roman" w:hAnsi="Times New Roman"/>
          <w:color w:val="000000"/>
          <w:sz w:val="32"/>
          <w:szCs w:val="32"/>
        </w:rPr>
        <w:t>日，有限责任公司（自然人投资或控股）</w:t>
      </w:r>
      <w:r>
        <w:rPr>
          <w:rFonts w:ascii="Times New Roman" w:hAnsi="Times New Roman"/>
          <w:sz w:val="32"/>
          <w:szCs w:val="32"/>
        </w:rPr>
        <w:t>，住所</w:t>
      </w:r>
      <w:r>
        <w:rPr>
          <w:rFonts w:ascii="Times New Roman" w:hAnsi="Times New Roman" w:hint="eastAsia"/>
          <w:sz w:val="32"/>
          <w:szCs w:val="32"/>
        </w:rPr>
        <w:t>：中</w:t>
      </w:r>
      <w:r>
        <w:rPr>
          <w:rFonts w:ascii="Times New Roman" w:hAnsi="Times New Roman" w:hint="eastAsia"/>
          <w:color w:val="000000"/>
          <w:sz w:val="32"/>
          <w:szCs w:val="32"/>
        </w:rPr>
        <w:t>国（云南）自由贸易试验区昆明片区经开区</w:t>
      </w:r>
      <w:bookmarkStart w:id="12" w:name="OLE_LINK6"/>
      <w:r>
        <w:rPr>
          <w:rFonts w:ascii="Times New Roman" w:hAnsi="Times New Roman" w:hint="eastAsia"/>
          <w:color w:val="000000"/>
          <w:sz w:val="32"/>
          <w:szCs w:val="32"/>
        </w:rPr>
        <w:lastRenderedPageBreak/>
        <w:t>阿拉</w:t>
      </w:r>
      <w:bookmarkEnd w:id="12"/>
      <w:r>
        <w:rPr>
          <w:rFonts w:ascii="Times New Roman" w:hAnsi="Times New Roman" w:hint="eastAsia"/>
          <w:color w:val="000000"/>
          <w:sz w:val="32"/>
          <w:szCs w:val="32"/>
        </w:rPr>
        <w:t>街道办阿拉社区白水塘村</w:t>
      </w:r>
      <w:r>
        <w:rPr>
          <w:rFonts w:ascii="Times New Roman" w:hAnsi="Times New Roman" w:hint="eastAsia"/>
          <w:color w:val="000000"/>
          <w:sz w:val="32"/>
          <w:szCs w:val="32"/>
        </w:rPr>
        <w:t>39</w:t>
      </w:r>
      <w:r>
        <w:rPr>
          <w:rFonts w:ascii="Times New Roman" w:hAnsi="Times New Roman" w:hint="eastAsia"/>
          <w:color w:val="000000"/>
          <w:sz w:val="32"/>
          <w:szCs w:val="32"/>
        </w:rPr>
        <w:t>号</w:t>
      </w:r>
      <w:r>
        <w:rPr>
          <w:rFonts w:ascii="Times New Roman" w:hAnsi="Times New Roman"/>
          <w:color w:val="000000"/>
          <w:sz w:val="32"/>
          <w:szCs w:val="32"/>
        </w:rPr>
        <w:t>，</w:t>
      </w:r>
      <w:bookmarkStart w:id="13" w:name="OLE_LINK1"/>
      <w:r>
        <w:rPr>
          <w:rFonts w:ascii="Times New Roman" w:hAnsi="Times New Roman"/>
          <w:color w:val="000000"/>
          <w:sz w:val="32"/>
          <w:szCs w:val="32"/>
        </w:rPr>
        <w:t>法定代表人</w:t>
      </w:r>
      <w:r>
        <w:rPr>
          <w:rFonts w:ascii="Times New Roman" w:hAnsi="Times New Roman" w:hint="eastAsia"/>
          <w:color w:val="000000"/>
          <w:sz w:val="32"/>
          <w:szCs w:val="32"/>
        </w:rPr>
        <w:t>：周应彬</w:t>
      </w:r>
      <w:bookmarkEnd w:id="13"/>
      <w:r>
        <w:rPr>
          <w:rFonts w:ascii="Times New Roman" w:hAnsi="Times New Roman"/>
          <w:color w:val="000000"/>
          <w:sz w:val="32"/>
          <w:szCs w:val="32"/>
        </w:rPr>
        <w:t>，注册资本叁佰万元整，经营范围</w:t>
      </w:r>
      <w:r>
        <w:rPr>
          <w:rFonts w:ascii="Times New Roman" w:hAnsi="Times New Roman" w:hint="eastAsia"/>
          <w:color w:val="000000"/>
          <w:sz w:val="32"/>
          <w:szCs w:val="32"/>
        </w:rPr>
        <w:t>：许可项目：新化学物质进口；电线、电缆制造；建筑工程施工；建筑工程设计（依法须经批准的项目，经有关部门批准后方可开展经营活动，具体经营项目以审批结果为准）。一般项目：</w:t>
      </w:r>
      <w:bookmarkStart w:id="14" w:name="OLE_LINK7"/>
      <w:r>
        <w:rPr>
          <w:rFonts w:ascii="Times New Roman" w:hAnsi="Times New Roman" w:hint="eastAsia"/>
          <w:color w:val="000000"/>
          <w:sz w:val="32"/>
          <w:szCs w:val="32"/>
        </w:rPr>
        <w:t>金属</w:t>
      </w:r>
      <w:bookmarkEnd w:id="14"/>
      <w:r>
        <w:rPr>
          <w:rFonts w:ascii="Times New Roman" w:hAnsi="Times New Roman" w:hint="eastAsia"/>
          <w:color w:val="000000"/>
          <w:sz w:val="32"/>
          <w:szCs w:val="32"/>
        </w:rPr>
        <w:t>门窗工程施工；金属材料销售；建筑材料销售；建筑装饰材料销售；电子产品销售；五金产品批发；日用百货销售；针纺织品及原料销售；橡胶制品制造；橡胶制品销售；</w:t>
      </w:r>
      <w:bookmarkStart w:id="15" w:name="OLE_LINK48"/>
      <w:r>
        <w:rPr>
          <w:rFonts w:ascii="Times New Roman" w:hAnsi="Times New Roman" w:hint="eastAsia"/>
          <w:color w:val="000000"/>
          <w:sz w:val="32"/>
          <w:szCs w:val="32"/>
        </w:rPr>
        <w:t>塑料制品制造；</w:t>
      </w:r>
      <w:bookmarkEnd w:id="15"/>
      <w:r>
        <w:rPr>
          <w:rFonts w:ascii="Times New Roman" w:hAnsi="Times New Roman" w:hint="eastAsia"/>
          <w:color w:val="000000"/>
          <w:sz w:val="32"/>
          <w:szCs w:val="32"/>
        </w:rPr>
        <w:t>塑料制品销售；五金产品零售；普通货物仓储服务（不</w:t>
      </w:r>
      <w:r>
        <w:rPr>
          <w:rFonts w:ascii="Times New Roman" w:hAnsi="Times New Roman" w:hint="eastAsia"/>
          <w:color w:val="000000"/>
          <w:sz w:val="32"/>
          <w:szCs w:val="32"/>
        </w:rPr>
        <w:t>含危险化学品等需许可审批的项目）；消防技术服务（除依法须经批准的项目外，凭营业执照依法自主开展经营活动）。</w:t>
      </w:r>
      <w:r>
        <w:rPr>
          <w:rFonts w:ascii="Times New Roman" w:hAnsi="Times New Roman" w:hint="eastAsia"/>
          <w:color w:val="000000"/>
          <w:sz w:val="32"/>
          <w:szCs w:val="32"/>
        </w:rPr>
        <w:t xml:space="preserve"> </w:t>
      </w:r>
    </w:p>
    <w:p w14:paraId="24B4F2C9" w14:textId="77777777" w:rsidR="00AB1906" w:rsidRDefault="00112D6B">
      <w:pPr>
        <w:widowControl/>
        <w:numPr>
          <w:ilvl w:val="0"/>
          <w:numId w:val="2"/>
        </w:numPr>
        <w:spacing w:line="560" w:lineRule="exact"/>
        <w:ind w:left="0" w:right="105" w:firstLine="640"/>
        <w:textAlignment w:val="baseline"/>
        <w:rPr>
          <w:rFonts w:ascii="Times New Roman" w:eastAsia="黑体" w:hAnsi="Times New Roman"/>
          <w:color w:val="000000"/>
          <w:sz w:val="32"/>
          <w:szCs w:val="32"/>
        </w:rPr>
      </w:pPr>
      <w:r>
        <w:rPr>
          <w:rFonts w:ascii="Times New Roman" w:eastAsia="黑体" w:hAnsi="Times New Roman"/>
          <w:color w:val="000000"/>
          <w:sz w:val="32"/>
          <w:szCs w:val="32"/>
        </w:rPr>
        <w:t>当事企业仓库租赁经营情况</w:t>
      </w:r>
    </w:p>
    <w:p w14:paraId="4CD2BF31" w14:textId="77777777" w:rsidR="00AB1906" w:rsidRDefault="00112D6B">
      <w:pPr>
        <w:spacing w:line="560" w:lineRule="exact"/>
        <w:ind w:right="105" w:firstLineChars="200" w:firstLine="640"/>
        <w:textAlignment w:val="baseline"/>
        <w:rPr>
          <w:rFonts w:ascii="Times New Roman" w:eastAsia="仿宋_GB2312" w:hAnsi="Times New Roman"/>
          <w:color w:val="000000"/>
          <w:sz w:val="32"/>
          <w:szCs w:val="32"/>
        </w:rPr>
      </w:pPr>
      <w:bookmarkStart w:id="16" w:name="OLE_LINK14"/>
      <w:r>
        <w:rPr>
          <w:rFonts w:ascii="Times New Roman" w:eastAsia="仿宋_GB2312" w:hAnsi="Times New Roman"/>
          <w:color w:val="000000"/>
          <w:sz w:val="32"/>
          <w:szCs w:val="32"/>
        </w:rPr>
        <w:t>2021</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日</w:t>
      </w:r>
      <w:bookmarkEnd w:id="16"/>
      <w:r>
        <w:rPr>
          <w:rFonts w:ascii="Times New Roman" w:eastAsia="仿宋_GB2312" w:hAnsi="Times New Roman"/>
          <w:color w:val="000000"/>
          <w:sz w:val="32"/>
          <w:szCs w:val="32"/>
        </w:rPr>
        <w:t>，</w:t>
      </w:r>
      <w:bookmarkStart w:id="17" w:name="OLE_LINK10"/>
      <w:r>
        <w:rPr>
          <w:rFonts w:ascii="Times New Roman" w:eastAsia="仿宋_GB2312" w:hAnsi="Times New Roman" w:hint="eastAsia"/>
          <w:color w:val="000000"/>
          <w:sz w:val="32"/>
          <w:szCs w:val="32"/>
        </w:rPr>
        <w:t>云南彬策钢结构有限公司</w:t>
      </w:r>
      <w:bookmarkEnd w:id="17"/>
      <w:r>
        <w:rPr>
          <w:rFonts w:ascii="Times New Roman" w:eastAsia="仿宋_GB2312" w:hAnsi="Times New Roman"/>
          <w:color w:val="000000"/>
          <w:sz w:val="32"/>
          <w:szCs w:val="32"/>
        </w:rPr>
        <w:t>法定代表</w:t>
      </w:r>
      <w:bookmarkStart w:id="18" w:name="OLE_LINK13"/>
      <w:r>
        <w:rPr>
          <w:rFonts w:ascii="Times New Roman" w:eastAsia="仿宋_GB2312" w:hAnsi="Times New Roman" w:hint="eastAsia"/>
          <w:color w:val="000000"/>
          <w:sz w:val="32"/>
          <w:szCs w:val="32"/>
        </w:rPr>
        <w:t>周应彬</w:t>
      </w:r>
      <w:bookmarkEnd w:id="18"/>
      <w:r>
        <w:rPr>
          <w:rFonts w:ascii="Times New Roman" w:eastAsia="仿宋_GB2312" w:hAnsi="Times New Roman" w:hint="eastAsia"/>
          <w:color w:val="000000"/>
          <w:sz w:val="32"/>
          <w:szCs w:val="32"/>
        </w:rPr>
        <w:t>委托其妻子汤良琼，以十万元每年的金额将承租</w:t>
      </w:r>
      <w:bookmarkStart w:id="19" w:name="OLE_LINK9"/>
      <w:r>
        <w:rPr>
          <w:rFonts w:ascii="Times New Roman" w:eastAsia="仿宋_GB2312" w:hAnsi="Times New Roman" w:hint="eastAsia"/>
          <w:color w:val="000000"/>
          <w:sz w:val="32"/>
          <w:szCs w:val="32"/>
        </w:rPr>
        <w:t>的中铁昆明局昆明工务段管辖的</w:t>
      </w:r>
      <w:bookmarkStart w:id="20" w:name="OLE_LINK12"/>
      <w:r>
        <w:rPr>
          <w:rFonts w:ascii="Times New Roman" w:eastAsia="仿宋_GB2312" w:hAnsi="Times New Roman" w:hint="eastAsia"/>
          <w:color w:val="000000"/>
          <w:sz w:val="32"/>
          <w:szCs w:val="32"/>
        </w:rPr>
        <w:t>火烧坝火车站</w:t>
      </w:r>
      <w:r>
        <w:rPr>
          <w:rFonts w:ascii="Times New Roman" w:eastAsia="仿宋_GB2312" w:hAnsi="Times New Roman" w:hint="eastAsia"/>
          <w:color w:val="000000"/>
          <w:sz w:val="32"/>
          <w:szCs w:val="32"/>
        </w:rPr>
        <w:t>03-9</w:t>
      </w:r>
      <w:r>
        <w:rPr>
          <w:rFonts w:ascii="Times New Roman" w:eastAsia="仿宋_GB2312" w:hAnsi="Times New Roman" w:hint="eastAsia"/>
          <w:color w:val="000000"/>
          <w:sz w:val="32"/>
          <w:szCs w:val="32"/>
        </w:rPr>
        <w:t>站房</w:t>
      </w:r>
      <w:bookmarkEnd w:id="19"/>
      <w:bookmarkEnd w:id="20"/>
      <w:r>
        <w:rPr>
          <w:rFonts w:ascii="Times New Roman" w:eastAsia="仿宋_GB2312" w:hAnsi="Times New Roman" w:hint="eastAsia"/>
          <w:color w:val="000000"/>
          <w:sz w:val="32"/>
          <w:szCs w:val="32"/>
        </w:rPr>
        <w:t>整院转租给包春亚的欧衡经贸。</w:t>
      </w:r>
    </w:p>
    <w:p w14:paraId="4BFDA127" w14:textId="77777777" w:rsidR="00AB1906" w:rsidRDefault="00112D6B">
      <w:pPr>
        <w:spacing w:line="360" w:lineRule="auto"/>
        <w:ind w:firstLineChars="200" w:firstLine="640"/>
        <w:rPr>
          <w:rFonts w:ascii="Times New Roman" w:eastAsia="仿宋_GB2312" w:hAnsi="Times New Roman"/>
          <w:color w:val="FF0000"/>
          <w:kern w:val="44"/>
          <w:sz w:val="32"/>
          <w:szCs w:val="32"/>
        </w:rPr>
      </w:pPr>
      <w:r>
        <w:rPr>
          <w:rFonts w:ascii="Times New Roman" w:eastAsia="仿宋_GB2312" w:hAnsi="Times New Roman" w:hint="eastAsia"/>
          <w:color w:val="000000"/>
          <w:sz w:val="32"/>
          <w:szCs w:val="32"/>
        </w:rPr>
        <w:t>从</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日起至今</w:t>
      </w:r>
      <w:r>
        <w:rPr>
          <w:rFonts w:ascii="Times New Roman" w:eastAsia="仿宋_GB2312" w:hAnsi="Times New Roman" w:hint="eastAsia"/>
          <w:color w:val="000000"/>
          <w:sz w:val="32"/>
          <w:szCs w:val="32"/>
        </w:rPr>
        <w:t>，站房实际控制人为欧衡经贸</w:t>
      </w:r>
      <w:r>
        <w:rPr>
          <w:rFonts w:ascii="Times New Roman" w:eastAsia="仿宋_GB2312" w:hAnsi="Times New Roman" w:hint="eastAsia"/>
          <w:color w:val="000000"/>
          <w:kern w:val="44"/>
          <w:sz w:val="32"/>
          <w:szCs w:val="32"/>
        </w:rPr>
        <w:t>，期间</w:t>
      </w:r>
      <w:r>
        <w:rPr>
          <w:rFonts w:ascii="Times New Roman" w:eastAsia="仿宋_GB2312" w:hAnsi="Times New Roman" w:hint="eastAsia"/>
          <w:color w:val="000000"/>
          <w:sz w:val="32"/>
          <w:szCs w:val="32"/>
        </w:rPr>
        <w:t>欧衡经贸</w:t>
      </w:r>
      <w:r>
        <w:rPr>
          <w:rFonts w:ascii="Times New Roman" w:eastAsia="仿宋_GB2312" w:hAnsi="Times New Roman" w:hint="eastAsia"/>
          <w:color w:val="000000"/>
          <w:kern w:val="44"/>
          <w:sz w:val="32"/>
          <w:szCs w:val="32"/>
        </w:rPr>
        <w:t>利用该场所存放其经营的</w:t>
      </w:r>
      <w:bookmarkStart w:id="21" w:name="OLE_LINK21"/>
      <w:r>
        <w:rPr>
          <w:rFonts w:ascii="Times New Roman" w:eastAsia="仿宋_GB2312" w:hAnsi="Times New Roman" w:hint="eastAsia"/>
          <w:color w:val="000000"/>
          <w:kern w:val="44"/>
          <w:sz w:val="32"/>
          <w:szCs w:val="32"/>
        </w:rPr>
        <w:t>危险化学品</w:t>
      </w:r>
      <w:bookmarkStart w:id="22" w:name="_Hlk101942765"/>
      <w:bookmarkEnd w:id="21"/>
      <w:r>
        <w:rPr>
          <w:rFonts w:ascii="Times New Roman" w:eastAsia="仿宋_GB2312" w:hAnsi="Times New Roman" w:hint="eastAsia"/>
          <w:color w:val="000000"/>
          <w:kern w:val="44"/>
          <w:sz w:val="32"/>
          <w:szCs w:val="32"/>
        </w:rPr>
        <w:t>甲缩醛、纯苯</w:t>
      </w:r>
      <w:bookmarkEnd w:id="22"/>
      <w:r>
        <w:rPr>
          <w:rFonts w:ascii="Times New Roman" w:eastAsia="仿宋_GB2312" w:hAnsi="Times New Roman" w:hint="eastAsia"/>
          <w:color w:val="000000"/>
          <w:kern w:val="44"/>
          <w:sz w:val="32"/>
          <w:szCs w:val="32"/>
        </w:rPr>
        <w:t>等，经分装、调配后销售到家具厂和印刷厂作为油漆稀释剂</w:t>
      </w:r>
      <w:r>
        <w:rPr>
          <w:rFonts w:ascii="Times New Roman" w:eastAsia="仿宋_GB2312" w:hAnsi="Times New Roman" w:hint="eastAsia"/>
          <w:color w:val="FF0000"/>
          <w:kern w:val="44"/>
          <w:sz w:val="32"/>
          <w:szCs w:val="32"/>
        </w:rPr>
        <w:t>。</w:t>
      </w:r>
    </w:p>
    <w:p w14:paraId="5C1C33A7" w14:textId="77777777" w:rsidR="00AB1906" w:rsidRDefault="00112D6B">
      <w:pPr>
        <w:pStyle w:val="-1"/>
        <w:ind w:firstLine="640"/>
        <w:rPr>
          <w:rFonts w:ascii="Times New Roman" w:hAnsi="Times New Roman"/>
          <w:color w:val="000000"/>
          <w:sz w:val="32"/>
          <w:szCs w:val="32"/>
        </w:rPr>
      </w:pPr>
      <w:r>
        <w:rPr>
          <w:rFonts w:ascii="Times New Roman" w:hAnsi="Times New Roman" w:hint="eastAsia"/>
          <w:color w:val="000000"/>
          <w:sz w:val="32"/>
          <w:szCs w:val="32"/>
        </w:rPr>
        <w:t>2021</w:t>
      </w:r>
      <w:r>
        <w:rPr>
          <w:rFonts w:ascii="Times New Roman" w:hAnsi="Times New Roman" w:hint="eastAsia"/>
          <w:color w:val="000000"/>
          <w:sz w:val="32"/>
          <w:szCs w:val="32"/>
        </w:rPr>
        <w:t>年</w:t>
      </w:r>
      <w:r>
        <w:rPr>
          <w:rFonts w:ascii="Times New Roman" w:hAnsi="Times New Roman" w:hint="eastAsia"/>
          <w:color w:val="000000"/>
          <w:sz w:val="32"/>
          <w:szCs w:val="32"/>
        </w:rPr>
        <w:t>12</w:t>
      </w:r>
      <w:r>
        <w:rPr>
          <w:rFonts w:ascii="Times New Roman" w:hAnsi="Times New Roman" w:hint="eastAsia"/>
          <w:color w:val="000000"/>
          <w:sz w:val="32"/>
          <w:szCs w:val="32"/>
        </w:rPr>
        <w:t>月</w:t>
      </w:r>
      <w:r>
        <w:rPr>
          <w:rFonts w:ascii="Times New Roman" w:hAnsi="Times New Roman" w:hint="eastAsia"/>
          <w:color w:val="000000"/>
          <w:sz w:val="32"/>
          <w:szCs w:val="32"/>
        </w:rPr>
        <w:t>7</w:t>
      </w:r>
      <w:r>
        <w:rPr>
          <w:rFonts w:ascii="Times New Roman" w:hAnsi="Times New Roman" w:hint="eastAsia"/>
          <w:color w:val="000000"/>
          <w:sz w:val="32"/>
          <w:szCs w:val="32"/>
        </w:rPr>
        <w:t>日，勐海禁毒大队从一单纯苯交易中发现销售方为欧衡经贸</w:t>
      </w:r>
      <w:r>
        <w:rPr>
          <w:rFonts w:ascii="Times New Roman" w:hAnsi="Times New Roman" w:hint="eastAsia"/>
          <w:color w:val="000000"/>
          <w:kern w:val="44"/>
          <w:sz w:val="32"/>
          <w:szCs w:val="32"/>
        </w:rPr>
        <w:t>，涉嫌</w:t>
      </w:r>
      <w:r>
        <w:rPr>
          <w:rFonts w:ascii="Times New Roman" w:hAnsi="Times New Roman" w:hint="eastAsia"/>
          <w:color w:val="000000"/>
          <w:sz w:val="32"/>
          <w:szCs w:val="32"/>
        </w:rPr>
        <w:t>违规买卖，倒查至</w:t>
      </w:r>
      <w:bookmarkStart w:id="23" w:name="OLE_LINK20"/>
      <w:r>
        <w:rPr>
          <w:rFonts w:ascii="Times New Roman" w:hAnsi="Times New Roman" w:hint="eastAsia"/>
          <w:color w:val="000000"/>
          <w:sz w:val="32"/>
          <w:szCs w:val="32"/>
        </w:rPr>
        <w:t>站房</w:t>
      </w:r>
      <w:bookmarkEnd w:id="23"/>
      <w:r>
        <w:rPr>
          <w:rFonts w:ascii="Times New Roman" w:hAnsi="Times New Roman" w:hint="eastAsia"/>
          <w:color w:val="000000"/>
          <w:sz w:val="32"/>
          <w:szCs w:val="32"/>
        </w:rPr>
        <w:t>，对余下</w:t>
      </w:r>
      <w:bookmarkStart w:id="24" w:name="OLE_LINK18"/>
      <w:r>
        <w:rPr>
          <w:rFonts w:ascii="Times New Roman" w:hAnsi="Times New Roman" w:hint="eastAsia"/>
          <w:color w:val="000000"/>
          <w:sz w:val="32"/>
          <w:szCs w:val="32"/>
        </w:rPr>
        <w:t>涉案物</w:t>
      </w:r>
      <w:r>
        <w:rPr>
          <w:rFonts w:ascii="Times New Roman" w:hAnsi="Times New Roman" w:hint="eastAsia"/>
          <w:color w:val="000000"/>
          <w:sz w:val="32"/>
          <w:szCs w:val="32"/>
        </w:rPr>
        <w:lastRenderedPageBreak/>
        <w:t>品</w:t>
      </w:r>
      <w:bookmarkEnd w:id="24"/>
      <w:r>
        <w:rPr>
          <w:rFonts w:ascii="Times New Roman" w:hAnsi="Times New Roman" w:hint="eastAsia"/>
          <w:color w:val="000000"/>
          <w:sz w:val="32"/>
          <w:szCs w:val="32"/>
        </w:rPr>
        <w:t>进行了查扣处置，至此欧衡经贸</w:t>
      </w:r>
      <w:r>
        <w:rPr>
          <w:rFonts w:ascii="Times New Roman" w:hAnsi="Times New Roman" w:hint="eastAsia"/>
          <w:color w:val="000000"/>
          <w:kern w:val="44"/>
          <w:sz w:val="32"/>
          <w:szCs w:val="32"/>
        </w:rPr>
        <w:t>在</w:t>
      </w:r>
      <w:r>
        <w:rPr>
          <w:rFonts w:ascii="Times New Roman" w:hAnsi="Times New Roman" w:hint="eastAsia"/>
          <w:color w:val="000000"/>
          <w:sz w:val="32"/>
          <w:szCs w:val="32"/>
        </w:rPr>
        <w:t>站房的</w:t>
      </w:r>
      <w:r>
        <w:rPr>
          <w:rFonts w:ascii="Times New Roman" w:hAnsi="Times New Roman" w:hint="eastAsia"/>
          <w:color w:val="000000"/>
          <w:kern w:val="44"/>
          <w:sz w:val="32"/>
          <w:szCs w:val="32"/>
        </w:rPr>
        <w:t>危险化学品</w:t>
      </w:r>
      <w:r>
        <w:rPr>
          <w:rFonts w:ascii="Times New Roman" w:hAnsi="Times New Roman" w:hint="eastAsia"/>
          <w:color w:val="000000"/>
          <w:sz w:val="32"/>
          <w:szCs w:val="32"/>
        </w:rPr>
        <w:t>经营存储活动停止。</w:t>
      </w:r>
    </w:p>
    <w:p w14:paraId="40F66961" w14:textId="77777777" w:rsidR="00AB1906" w:rsidRDefault="00112D6B">
      <w:pPr>
        <w:pStyle w:val="-1"/>
        <w:ind w:firstLine="640"/>
        <w:rPr>
          <w:rFonts w:ascii="Times New Roman" w:hAnsi="Times New Roman"/>
          <w:color w:val="000000"/>
          <w:sz w:val="32"/>
          <w:szCs w:val="32"/>
        </w:rPr>
      </w:pPr>
      <w:r>
        <w:rPr>
          <w:rFonts w:ascii="Times New Roman" w:hAnsi="Times New Roman" w:hint="eastAsia"/>
          <w:color w:val="000000"/>
          <w:sz w:val="32"/>
          <w:szCs w:val="32"/>
        </w:rPr>
        <w:t>2022</w:t>
      </w:r>
      <w:r>
        <w:rPr>
          <w:rFonts w:ascii="Times New Roman" w:hAnsi="Times New Roman" w:hint="eastAsia"/>
          <w:color w:val="000000"/>
          <w:sz w:val="32"/>
          <w:szCs w:val="32"/>
        </w:rPr>
        <w:t>年</w:t>
      </w:r>
      <w:r>
        <w:rPr>
          <w:rFonts w:ascii="Times New Roman" w:hAnsi="Times New Roman" w:hint="eastAsia"/>
          <w:color w:val="000000"/>
          <w:sz w:val="32"/>
          <w:szCs w:val="32"/>
        </w:rPr>
        <w:t>3</w:t>
      </w:r>
      <w:r>
        <w:rPr>
          <w:rFonts w:ascii="Times New Roman" w:hAnsi="Times New Roman" w:hint="eastAsia"/>
          <w:color w:val="000000"/>
          <w:sz w:val="32"/>
          <w:szCs w:val="32"/>
        </w:rPr>
        <w:t>月初，</w:t>
      </w:r>
      <w:bookmarkStart w:id="25" w:name="OLE_LINK28"/>
      <w:r>
        <w:rPr>
          <w:rFonts w:ascii="Times New Roman" w:hAnsi="Times New Roman" w:hint="eastAsia"/>
          <w:color w:val="000000"/>
          <w:sz w:val="32"/>
          <w:szCs w:val="32"/>
        </w:rPr>
        <w:t>勐海禁毒大队将在异地查处的近</w:t>
      </w:r>
      <w:r>
        <w:rPr>
          <w:rFonts w:ascii="Times New Roman" w:hAnsi="Times New Roman" w:hint="eastAsia"/>
          <w:color w:val="000000"/>
          <w:sz w:val="32"/>
          <w:szCs w:val="32"/>
        </w:rPr>
        <w:t>80</w:t>
      </w:r>
      <w:r>
        <w:rPr>
          <w:rFonts w:ascii="Times New Roman" w:hAnsi="Times New Roman" w:hint="eastAsia"/>
          <w:color w:val="000000"/>
          <w:sz w:val="32"/>
          <w:szCs w:val="32"/>
        </w:rPr>
        <w:t>吨危险化学品商包春亚后，运输至站房暂扣</w:t>
      </w:r>
      <w:bookmarkEnd w:id="25"/>
      <w:r>
        <w:rPr>
          <w:rFonts w:ascii="Times New Roman" w:hAnsi="Times New Roman" w:hint="eastAsia"/>
          <w:color w:val="000000"/>
          <w:sz w:val="32"/>
          <w:szCs w:val="32"/>
        </w:rPr>
        <w:t>。</w:t>
      </w:r>
    </w:p>
    <w:p w14:paraId="483594AA" w14:textId="77777777" w:rsidR="00AB1906" w:rsidRDefault="00112D6B">
      <w:pPr>
        <w:pStyle w:val="-1"/>
        <w:ind w:firstLine="640"/>
        <w:rPr>
          <w:rFonts w:ascii="Times New Roman" w:hAnsi="Times New Roman"/>
          <w:color w:val="000000"/>
          <w:sz w:val="32"/>
          <w:szCs w:val="32"/>
        </w:rPr>
      </w:pPr>
      <w:r>
        <w:rPr>
          <w:rFonts w:ascii="Times New Roman" w:hAnsi="Times New Roman" w:hint="eastAsia"/>
          <w:color w:val="000000"/>
          <w:sz w:val="32"/>
          <w:szCs w:val="32"/>
        </w:rPr>
        <w:t>2022</w:t>
      </w:r>
      <w:r>
        <w:rPr>
          <w:rFonts w:ascii="Times New Roman" w:hAnsi="Times New Roman" w:hint="eastAsia"/>
          <w:color w:val="000000"/>
          <w:sz w:val="32"/>
          <w:szCs w:val="32"/>
        </w:rPr>
        <w:t>年</w:t>
      </w:r>
      <w:r>
        <w:rPr>
          <w:rFonts w:ascii="Times New Roman" w:hAnsi="Times New Roman" w:hint="eastAsia"/>
          <w:color w:val="000000"/>
          <w:sz w:val="32"/>
          <w:szCs w:val="32"/>
        </w:rPr>
        <w:t>3</w:t>
      </w:r>
      <w:r>
        <w:rPr>
          <w:rFonts w:ascii="Times New Roman" w:hAnsi="Times New Roman" w:hint="eastAsia"/>
          <w:color w:val="000000"/>
          <w:sz w:val="32"/>
          <w:szCs w:val="32"/>
        </w:rPr>
        <w:t>月初，星普曼化工业务经理张冬梅商包春亚后，将销售</w:t>
      </w:r>
      <w:bookmarkStart w:id="26" w:name="OLE_LINK24"/>
      <w:r>
        <w:rPr>
          <w:rFonts w:ascii="Times New Roman" w:hAnsi="Times New Roman" w:hint="eastAsia"/>
          <w:color w:val="000000"/>
          <w:sz w:val="32"/>
          <w:szCs w:val="32"/>
        </w:rPr>
        <w:t>退货</w:t>
      </w:r>
      <w:bookmarkEnd w:id="26"/>
      <w:r>
        <w:rPr>
          <w:rFonts w:ascii="Times New Roman" w:hAnsi="Times New Roman" w:hint="eastAsia"/>
          <w:color w:val="000000"/>
          <w:sz w:val="32"/>
          <w:szCs w:val="32"/>
        </w:rPr>
        <w:t>约</w:t>
      </w:r>
      <w:r>
        <w:rPr>
          <w:rFonts w:ascii="Times New Roman" w:hAnsi="Times New Roman" w:hint="eastAsia"/>
          <w:color w:val="000000"/>
          <w:sz w:val="32"/>
          <w:szCs w:val="32"/>
        </w:rPr>
        <w:t>5</w:t>
      </w:r>
      <w:r>
        <w:rPr>
          <w:rFonts w:ascii="Times New Roman" w:hAnsi="Times New Roman" w:hint="eastAsia"/>
          <w:color w:val="000000"/>
          <w:sz w:val="32"/>
          <w:szCs w:val="32"/>
        </w:rPr>
        <w:t>～</w:t>
      </w:r>
      <w:r>
        <w:rPr>
          <w:rFonts w:ascii="Times New Roman" w:hAnsi="Times New Roman" w:hint="eastAsia"/>
          <w:color w:val="000000"/>
          <w:sz w:val="32"/>
          <w:szCs w:val="32"/>
        </w:rPr>
        <w:t>6</w:t>
      </w:r>
      <w:r>
        <w:rPr>
          <w:rFonts w:ascii="Times New Roman" w:hAnsi="Times New Roman" w:hint="eastAsia"/>
          <w:color w:val="000000"/>
          <w:sz w:val="32"/>
          <w:szCs w:val="32"/>
        </w:rPr>
        <w:t>吨二甲苯露天摆放于站房场院上，借住于此的星普曼化工员工徐友洪受命将退货从运输罐车转输至</w:t>
      </w:r>
      <w:r>
        <w:rPr>
          <w:rFonts w:ascii="Times New Roman" w:hAnsi="Times New Roman" w:hint="eastAsia"/>
          <w:color w:val="000000"/>
          <w:sz w:val="32"/>
          <w:szCs w:val="32"/>
        </w:rPr>
        <w:t>200</w:t>
      </w:r>
      <w:r>
        <w:rPr>
          <w:rFonts w:ascii="Times New Roman" w:hAnsi="Times New Roman" w:hint="eastAsia"/>
          <w:color w:val="000000"/>
          <w:sz w:val="32"/>
          <w:szCs w:val="32"/>
        </w:rPr>
        <w:t>升的铁桶内。</w:t>
      </w:r>
      <w:r>
        <w:rPr>
          <w:rFonts w:ascii="Times New Roman" w:hAnsi="Times New Roman" w:hint="eastAsia"/>
          <w:color w:val="000000"/>
          <w:sz w:val="32"/>
          <w:szCs w:val="32"/>
        </w:rPr>
        <w:t xml:space="preserve">       </w:t>
      </w:r>
    </w:p>
    <w:p w14:paraId="4A952336" w14:textId="77777777" w:rsidR="00AB1906" w:rsidRDefault="00112D6B">
      <w:pPr>
        <w:widowControl/>
        <w:numPr>
          <w:ilvl w:val="0"/>
          <w:numId w:val="2"/>
        </w:numPr>
        <w:spacing w:line="560" w:lineRule="exact"/>
        <w:ind w:left="0" w:right="105" w:firstLine="640"/>
        <w:textAlignment w:val="baseline"/>
        <w:rPr>
          <w:rFonts w:ascii="Times New Roman" w:eastAsia="黑体" w:hAnsi="Times New Roman"/>
          <w:color w:val="000000"/>
          <w:sz w:val="32"/>
          <w:szCs w:val="32"/>
        </w:rPr>
      </w:pPr>
      <w:r>
        <w:rPr>
          <w:rFonts w:ascii="Times New Roman" w:eastAsia="黑体" w:hAnsi="Times New Roman"/>
          <w:color w:val="000000"/>
          <w:sz w:val="32"/>
          <w:szCs w:val="32"/>
        </w:rPr>
        <w:t>执法检查以及化验分析情况</w:t>
      </w:r>
    </w:p>
    <w:p w14:paraId="5674A635" w14:textId="77777777" w:rsidR="00AB1906" w:rsidRDefault="00112D6B">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2022</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31</w:t>
      </w:r>
      <w:r>
        <w:rPr>
          <w:rFonts w:ascii="Times New Roman" w:eastAsia="仿宋_GB2312" w:hAnsi="Times New Roman" w:hint="eastAsia"/>
          <w:color w:val="000000"/>
          <w:sz w:val="32"/>
          <w:szCs w:val="32"/>
        </w:rPr>
        <w:t>日，我局在日常安全检查中，发现杨林镇辖区原火烧坝火车站</w:t>
      </w:r>
      <w:bookmarkStart w:id="27" w:name="OLE_LINK29"/>
      <w:r>
        <w:rPr>
          <w:rFonts w:ascii="Times New Roman" w:eastAsia="仿宋_GB2312" w:hAnsi="Times New Roman" w:hint="eastAsia"/>
          <w:color w:val="000000"/>
          <w:sz w:val="32"/>
          <w:szCs w:val="32"/>
        </w:rPr>
        <w:t>站房</w:t>
      </w:r>
      <w:bookmarkEnd w:id="27"/>
      <w:r>
        <w:rPr>
          <w:rFonts w:ascii="Times New Roman" w:eastAsia="仿宋_GB2312" w:hAnsi="Times New Roman" w:hint="eastAsia"/>
          <w:color w:val="000000"/>
          <w:sz w:val="32"/>
          <w:szCs w:val="32"/>
        </w:rPr>
        <w:t>院内存放大量不明桶装液体。个别有商品</w:t>
      </w:r>
      <w:bookmarkStart w:id="28" w:name="OLE_LINK11"/>
      <w:r>
        <w:rPr>
          <w:rFonts w:ascii="Times New Roman" w:eastAsia="仿宋_GB2312" w:hAnsi="Times New Roman" w:hint="eastAsia"/>
          <w:color w:val="000000"/>
          <w:sz w:val="32"/>
          <w:szCs w:val="32"/>
        </w:rPr>
        <w:t>标签</w:t>
      </w:r>
      <w:bookmarkEnd w:id="28"/>
      <w:r>
        <w:rPr>
          <w:rFonts w:ascii="Times New Roman" w:eastAsia="仿宋_GB2312" w:hAnsi="Times New Roman" w:hint="eastAsia"/>
          <w:color w:val="000000"/>
          <w:sz w:val="32"/>
          <w:szCs w:val="32"/>
        </w:rPr>
        <w:t>，无</w:t>
      </w:r>
      <w:bookmarkStart w:id="29" w:name="OLE_LINK17"/>
      <w:r>
        <w:rPr>
          <w:rFonts w:ascii="Times New Roman" w:eastAsia="仿宋_GB2312" w:hAnsi="Times New Roman" w:hint="eastAsia"/>
          <w:color w:val="000000"/>
          <w:sz w:val="32"/>
          <w:szCs w:val="32"/>
        </w:rPr>
        <w:t>危险化学品</w:t>
      </w:r>
      <w:bookmarkEnd w:id="29"/>
      <w:r>
        <w:rPr>
          <w:rFonts w:ascii="Times New Roman" w:eastAsia="仿宋_GB2312" w:hAnsi="Times New Roman" w:hint="eastAsia"/>
          <w:color w:val="000000"/>
          <w:sz w:val="32"/>
          <w:szCs w:val="32"/>
        </w:rPr>
        <w:t>安全标签。经向在场工人问询，得知货品均按危险化学品销售。</w:t>
      </w:r>
    </w:p>
    <w:p w14:paraId="5419260E" w14:textId="77777777" w:rsidR="00AB1906" w:rsidRDefault="00112D6B">
      <w:pPr>
        <w:spacing w:line="560" w:lineRule="exact"/>
        <w:ind w:right="105"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由于案情重大，经请示局领导同意，决定由危险化学品安全监督管理科、安全生产监察大队抽员对该案立案调查。</w:t>
      </w:r>
    </w:p>
    <w:p w14:paraId="63D5C904" w14:textId="77777777" w:rsidR="00AB1906" w:rsidRDefault="00112D6B">
      <w:pPr>
        <w:spacing w:line="560" w:lineRule="exact"/>
        <w:ind w:right="105" w:firstLineChars="200" w:firstLine="480"/>
        <w:textAlignment w:val="baseline"/>
        <w:rPr>
          <w:rFonts w:ascii="Times New Roman" w:eastAsia="仿宋_GB2312" w:hAnsi="Times New Roman"/>
          <w:color w:val="000000"/>
          <w:sz w:val="32"/>
          <w:szCs w:val="32"/>
        </w:rPr>
      </w:pPr>
      <w:bookmarkStart w:id="30" w:name="OLE_LINK25"/>
      <w:r>
        <w:rPr>
          <w:rFonts w:ascii="仿宋_GB2312" w:eastAsia="仿宋_GB2312" w:hAnsi="仿宋" w:cs="仿宋" w:hint="eastAsia"/>
          <w:sz w:val="24"/>
        </w:rPr>
        <w:t xml:space="preserve">  </w:t>
      </w:r>
      <w:r>
        <w:rPr>
          <w:rFonts w:ascii="Times New Roman" w:eastAsia="仿宋_GB2312" w:hAnsi="Times New Roman" w:hint="eastAsia"/>
          <w:color w:val="000000"/>
          <w:sz w:val="32"/>
          <w:szCs w:val="32"/>
        </w:rPr>
        <w:t>2022</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日，委托云南省化工研究院检测中心对五个抽检样品进行检测。经物理性鉴定（燃烧性）鉴定，均为闭杯闪点≤</w:t>
      </w:r>
      <w:r>
        <w:rPr>
          <w:rFonts w:ascii="Times New Roman" w:eastAsia="仿宋_GB2312" w:hAnsi="Times New Roman" w:hint="eastAsia"/>
          <w:color w:val="000000"/>
          <w:sz w:val="32"/>
          <w:szCs w:val="32"/>
        </w:rPr>
        <w:t>28</w:t>
      </w:r>
      <w:r>
        <w:rPr>
          <w:rFonts w:ascii="Times New Roman" w:eastAsia="仿宋_GB2312" w:hAnsi="Times New Roman" w:hint="eastAsia"/>
          <w:color w:val="000000"/>
          <w:sz w:val="32"/>
          <w:szCs w:val="32"/>
        </w:rPr>
        <w:t>℃的甲类易燃液体，属于</w:t>
      </w:r>
      <w:bookmarkStart w:id="31" w:name="OLE_LINK19"/>
      <w:r>
        <w:rPr>
          <w:rFonts w:ascii="Times New Roman" w:eastAsia="仿宋_GB2312" w:hAnsi="Times New Roman" w:hint="eastAsia"/>
          <w:color w:val="000000"/>
          <w:sz w:val="32"/>
          <w:szCs w:val="32"/>
        </w:rPr>
        <w:t>危险化学品</w:t>
      </w:r>
      <w:bookmarkEnd w:id="31"/>
      <w:r>
        <w:rPr>
          <w:rFonts w:ascii="Times New Roman" w:eastAsia="仿宋_GB2312" w:hAnsi="Times New Roman" w:hint="eastAsia"/>
          <w:color w:val="000000"/>
          <w:sz w:val="32"/>
          <w:szCs w:val="32"/>
        </w:rPr>
        <w:t>中火灾危险爆炸性极强的</w:t>
      </w:r>
      <w:bookmarkStart w:id="32" w:name="OLE_LINK35"/>
      <w:r>
        <w:rPr>
          <w:rFonts w:ascii="Times New Roman" w:eastAsia="仿宋_GB2312" w:hAnsi="Times New Roman" w:hint="eastAsia"/>
          <w:color w:val="000000"/>
          <w:sz w:val="32"/>
          <w:szCs w:val="32"/>
        </w:rPr>
        <w:t>液体</w:t>
      </w:r>
      <w:bookmarkEnd w:id="32"/>
      <w:r>
        <w:rPr>
          <w:rFonts w:ascii="Times New Roman" w:eastAsia="仿宋_GB2312" w:hAnsi="Times New Roman" w:hint="eastAsia"/>
          <w:color w:val="000000"/>
          <w:sz w:val="32"/>
          <w:szCs w:val="32"/>
        </w:rPr>
        <w:t>。</w:t>
      </w:r>
    </w:p>
    <w:p w14:paraId="1B8D87CE" w14:textId="77777777" w:rsidR="00AB1906" w:rsidRDefault="00112D6B">
      <w:pPr>
        <w:spacing w:line="560" w:lineRule="exact"/>
        <w:ind w:right="105"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2022</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14</w:t>
      </w:r>
      <w:r>
        <w:rPr>
          <w:rFonts w:ascii="Times New Roman" w:eastAsia="仿宋_GB2312" w:hAnsi="Times New Roman" w:hint="eastAsia"/>
          <w:color w:val="000000"/>
          <w:sz w:val="32"/>
          <w:szCs w:val="32"/>
        </w:rPr>
        <w:t>日</w:t>
      </w:r>
      <w:r>
        <w:rPr>
          <w:rFonts w:ascii="Times New Roman" w:eastAsia="仿宋_GB2312" w:hAnsi="Times New Roman"/>
          <w:color w:val="000000"/>
          <w:sz w:val="32"/>
          <w:szCs w:val="32"/>
        </w:rPr>
        <w:t>，执法人员依据《中</w:t>
      </w:r>
      <w:r>
        <w:rPr>
          <w:rFonts w:ascii="Times New Roman" w:eastAsia="仿宋_GB2312" w:hAnsi="Times New Roman"/>
          <w:color w:val="000000"/>
          <w:sz w:val="32"/>
          <w:szCs w:val="32"/>
        </w:rPr>
        <w:t>华人民共和国安全生产法》</w:t>
      </w:r>
      <w:r>
        <w:rPr>
          <w:rFonts w:ascii="Times New Roman" w:eastAsia="仿宋_GB2312" w:hAnsi="Times New Roman" w:hint="eastAsia"/>
          <w:color w:val="000000"/>
          <w:sz w:val="32"/>
          <w:szCs w:val="32"/>
        </w:rPr>
        <w:t>六十五条第二款第四项</w:t>
      </w:r>
      <w:r>
        <w:rPr>
          <w:rFonts w:ascii="Times New Roman" w:eastAsia="仿宋_GB2312" w:hAnsi="Times New Roman"/>
          <w:color w:val="000000"/>
          <w:sz w:val="32"/>
          <w:szCs w:val="32"/>
        </w:rPr>
        <w:t>之规定，依法向</w:t>
      </w:r>
      <w:r>
        <w:rPr>
          <w:rFonts w:ascii="Times New Roman" w:eastAsia="仿宋_GB2312" w:hAnsi="Times New Roman" w:hint="eastAsia"/>
          <w:color w:val="000000"/>
          <w:kern w:val="44"/>
          <w:sz w:val="32"/>
          <w:szCs w:val="32"/>
        </w:rPr>
        <w:t>星普曼化工</w:t>
      </w:r>
      <w:r>
        <w:rPr>
          <w:rFonts w:ascii="Times New Roman" w:eastAsia="仿宋_GB2312" w:hAnsi="Times New Roman"/>
          <w:color w:val="000000"/>
          <w:sz w:val="32"/>
          <w:szCs w:val="32"/>
        </w:rPr>
        <w:t>下达</w:t>
      </w:r>
      <w:r>
        <w:rPr>
          <w:rFonts w:ascii="Times New Roman" w:eastAsia="仿宋_GB2312" w:hAnsi="Times New Roman"/>
          <w:color w:val="000000"/>
          <w:sz w:val="32"/>
          <w:szCs w:val="32"/>
        </w:rPr>
        <w:lastRenderedPageBreak/>
        <w:t>《查封扣押决定书》，对该仓库以及仓库内物品依法给予查封。</w:t>
      </w:r>
    </w:p>
    <w:bookmarkEnd w:id="30"/>
    <w:p w14:paraId="1F9FAC26" w14:textId="77777777" w:rsidR="00AB1906" w:rsidRDefault="00112D6B">
      <w:pPr>
        <w:spacing w:line="560" w:lineRule="exact"/>
        <w:ind w:right="105" w:firstLineChars="200" w:firstLine="640"/>
        <w:textAlignment w:val="baseline"/>
        <w:rPr>
          <w:rFonts w:ascii="仿宋" w:eastAsia="仿宋" w:hAnsi="仿宋" w:cs="仿宋"/>
          <w:sz w:val="32"/>
          <w:szCs w:val="32"/>
        </w:rPr>
      </w:pPr>
      <w:r>
        <w:rPr>
          <w:rFonts w:ascii="Times New Roman" w:eastAsia="仿宋_GB2312" w:hAnsi="Times New Roman" w:hint="eastAsia"/>
          <w:color w:val="000000"/>
          <w:sz w:val="32"/>
          <w:szCs w:val="32"/>
        </w:rPr>
        <w:t>对勐海禁毒大队暂扣于站房库内的物品，于</w:t>
      </w:r>
      <w:r>
        <w:rPr>
          <w:rFonts w:ascii="Times New Roman" w:eastAsia="仿宋_GB2312" w:hAnsi="Times New Roman" w:hint="eastAsia"/>
          <w:color w:val="000000"/>
          <w:sz w:val="32"/>
          <w:szCs w:val="32"/>
        </w:rPr>
        <w:t>2022</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22</w:t>
      </w:r>
      <w:r>
        <w:rPr>
          <w:rFonts w:ascii="Times New Roman" w:eastAsia="仿宋_GB2312" w:hAnsi="Times New Roman" w:hint="eastAsia"/>
          <w:color w:val="000000"/>
          <w:sz w:val="32"/>
          <w:szCs w:val="32"/>
        </w:rPr>
        <w:t>日，以工作提示函的形式，请</w:t>
      </w:r>
      <w:r>
        <w:rPr>
          <w:rFonts w:ascii="仿宋" w:eastAsia="仿宋" w:hAnsi="仿宋" w:cs="仿宋" w:hint="eastAsia"/>
          <w:sz w:val="32"/>
          <w:szCs w:val="32"/>
        </w:rPr>
        <w:t>嵩明县公安局商</w:t>
      </w:r>
      <w:bookmarkStart w:id="33" w:name="OLE_LINK40"/>
      <w:r>
        <w:rPr>
          <w:rFonts w:ascii="仿宋" w:eastAsia="仿宋" w:hAnsi="仿宋" w:cs="仿宋" w:hint="eastAsia"/>
          <w:sz w:val="32"/>
          <w:szCs w:val="32"/>
        </w:rPr>
        <w:t>勐海禁毒大队</w:t>
      </w:r>
      <w:bookmarkEnd w:id="33"/>
      <w:r>
        <w:rPr>
          <w:rFonts w:ascii="仿宋" w:eastAsia="仿宋" w:hAnsi="仿宋" w:cs="仿宋" w:hint="eastAsia"/>
          <w:sz w:val="32"/>
          <w:szCs w:val="32"/>
        </w:rPr>
        <w:t>及时处置，消除安全隐患。</w:t>
      </w:r>
    </w:p>
    <w:p w14:paraId="4B9BFE21" w14:textId="77777777" w:rsidR="00AB1906" w:rsidRDefault="00112D6B">
      <w:pPr>
        <w:spacing w:line="560" w:lineRule="exact"/>
        <w:ind w:right="105"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案涉站房</w:t>
      </w:r>
      <w:r>
        <w:rPr>
          <w:rFonts w:ascii="Times New Roman" w:eastAsia="仿宋_GB2312" w:hAnsi="Times New Roman"/>
          <w:color w:val="000000"/>
          <w:sz w:val="32"/>
          <w:szCs w:val="32"/>
        </w:rPr>
        <w:t>为单层砖</w:t>
      </w:r>
      <w:r>
        <w:rPr>
          <w:rFonts w:ascii="Times New Roman" w:eastAsia="仿宋_GB2312" w:hAnsi="Times New Roman" w:hint="eastAsia"/>
          <w:color w:val="000000"/>
          <w:sz w:val="32"/>
          <w:szCs w:val="32"/>
        </w:rPr>
        <w:t>沏体</w:t>
      </w:r>
      <w:r>
        <w:rPr>
          <w:rFonts w:ascii="Times New Roman" w:eastAsia="仿宋_GB2312" w:hAnsi="Times New Roman"/>
          <w:color w:val="000000"/>
          <w:sz w:val="32"/>
          <w:szCs w:val="32"/>
        </w:rPr>
        <w:t>结构</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木质屋架石绵瓦顶</w:t>
      </w:r>
      <w:r>
        <w:rPr>
          <w:rFonts w:ascii="Times New Roman" w:eastAsia="仿宋_GB2312" w:hAnsi="Times New Roman" w:hint="eastAsia"/>
          <w:color w:val="000000"/>
          <w:sz w:val="32"/>
          <w:szCs w:val="32"/>
        </w:rPr>
        <w:t>，后期加盖部分釆用普通</w:t>
      </w:r>
      <w:r>
        <w:rPr>
          <w:rFonts w:ascii="Times New Roman" w:eastAsia="仿宋_GB2312" w:hAnsi="Times New Roman"/>
          <w:color w:val="000000"/>
          <w:sz w:val="32"/>
          <w:szCs w:val="32"/>
        </w:rPr>
        <w:t>彩钢瓦封顶</w:t>
      </w:r>
      <w:r>
        <w:rPr>
          <w:rFonts w:ascii="Times New Roman" w:eastAsia="仿宋_GB2312" w:hAnsi="Times New Roman" w:hint="eastAsia"/>
          <w:color w:val="000000"/>
          <w:sz w:val="32"/>
          <w:szCs w:val="32"/>
        </w:rPr>
        <w:t>。仓库外</w:t>
      </w:r>
      <w:r>
        <w:rPr>
          <w:rFonts w:ascii="Times New Roman" w:eastAsia="仿宋_GB2312" w:hAnsi="Times New Roman"/>
          <w:color w:val="000000"/>
          <w:sz w:val="32"/>
          <w:szCs w:val="32"/>
        </w:rPr>
        <w:t>门</w:t>
      </w:r>
      <w:r>
        <w:rPr>
          <w:rFonts w:ascii="Times New Roman" w:eastAsia="仿宋_GB2312" w:hAnsi="Times New Roman" w:hint="eastAsia"/>
          <w:color w:val="000000"/>
          <w:sz w:val="32"/>
          <w:szCs w:val="32"/>
        </w:rPr>
        <w:t>为</w:t>
      </w:r>
      <w:r>
        <w:rPr>
          <w:rFonts w:ascii="Times New Roman" w:eastAsia="仿宋_GB2312" w:hAnsi="Times New Roman"/>
          <w:color w:val="000000"/>
          <w:sz w:val="32"/>
          <w:szCs w:val="32"/>
        </w:rPr>
        <w:t>卷帘</w:t>
      </w:r>
      <w:bookmarkStart w:id="34" w:name="OLE_LINK53"/>
      <w:r>
        <w:rPr>
          <w:rFonts w:ascii="Times New Roman" w:eastAsia="仿宋_GB2312" w:hAnsi="Times New Roman"/>
          <w:color w:val="000000"/>
          <w:sz w:val="32"/>
          <w:szCs w:val="32"/>
        </w:rPr>
        <w:t>门</w:t>
      </w:r>
      <w:bookmarkEnd w:id="34"/>
      <w:r>
        <w:rPr>
          <w:rFonts w:ascii="Times New Roman" w:eastAsia="仿宋_GB2312" w:hAnsi="Times New Roman" w:hint="eastAsia"/>
          <w:color w:val="000000"/>
          <w:sz w:val="32"/>
          <w:szCs w:val="32"/>
        </w:rPr>
        <w:t>，通风釆光窗多数只剩洞口无窗蕊。</w:t>
      </w:r>
      <w:r>
        <w:rPr>
          <w:rFonts w:ascii="Times New Roman" w:eastAsia="仿宋_GB2312" w:hAnsi="Times New Roman"/>
          <w:color w:val="000000"/>
          <w:sz w:val="32"/>
          <w:szCs w:val="32"/>
        </w:rPr>
        <w:t>仓库内外未见视频监控、防雷接地装置、消除静电设施</w:t>
      </w:r>
      <w:r>
        <w:rPr>
          <w:rFonts w:ascii="Times New Roman" w:eastAsia="仿宋_GB2312" w:hAnsi="Times New Roman" w:hint="eastAsia"/>
          <w:color w:val="000000"/>
          <w:sz w:val="32"/>
          <w:szCs w:val="32"/>
        </w:rPr>
        <w:t>。库内照明采用普通型灯具，线路用</w:t>
      </w:r>
      <w:r>
        <w:rPr>
          <w:rFonts w:ascii="Times New Roman" w:eastAsia="仿宋_GB2312" w:hAnsi="Times New Roman" w:hint="eastAsia"/>
          <w:color w:val="000000"/>
          <w:sz w:val="32"/>
          <w:szCs w:val="32"/>
        </w:rPr>
        <w:t>PVC</w:t>
      </w:r>
      <w:r>
        <w:rPr>
          <w:rFonts w:ascii="Times New Roman" w:eastAsia="仿宋_GB2312" w:hAnsi="Times New Roman" w:hint="eastAsia"/>
          <w:color w:val="000000"/>
          <w:sz w:val="32"/>
          <w:szCs w:val="32"/>
        </w:rPr>
        <w:t>管保护，接口处未作密封处理。</w:t>
      </w:r>
      <w:r>
        <w:rPr>
          <w:rFonts w:ascii="Times New Roman" w:eastAsia="仿宋_GB2312" w:hAnsi="Times New Roman"/>
          <w:color w:val="000000"/>
          <w:sz w:val="32"/>
          <w:szCs w:val="32"/>
        </w:rPr>
        <w:t>无</w:t>
      </w:r>
      <w:r>
        <w:rPr>
          <w:rFonts w:ascii="Times New Roman" w:eastAsia="仿宋_GB2312" w:hAnsi="Times New Roman" w:hint="eastAsia"/>
          <w:color w:val="000000"/>
          <w:sz w:val="32"/>
          <w:szCs w:val="32"/>
        </w:rPr>
        <w:t>安全警示</w:t>
      </w:r>
      <w:r>
        <w:rPr>
          <w:rFonts w:ascii="Times New Roman" w:eastAsia="仿宋_GB2312" w:hAnsi="Times New Roman" w:hint="eastAsia"/>
          <w:color w:val="000000"/>
          <w:sz w:val="32"/>
          <w:szCs w:val="32"/>
        </w:rPr>
        <w:t>标识及基本操作规程和安全管理制度。库内及场院地面硬化层破损严重，粉尘飞杨。综上，该仓</w:t>
      </w:r>
      <w:r>
        <w:rPr>
          <w:rFonts w:ascii="Times New Roman" w:eastAsia="仿宋_GB2312" w:hAnsi="Times New Roman"/>
          <w:color w:val="000000"/>
          <w:sz w:val="32"/>
          <w:szCs w:val="32"/>
        </w:rPr>
        <w:t>库</w:t>
      </w:r>
      <w:bookmarkStart w:id="35" w:name="OLE_LINK23"/>
      <w:r>
        <w:rPr>
          <w:rFonts w:ascii="Times New Roman" w:eastAsia="仿宋_GB2312" w:hAnsi="Times New Roman"/>
          <w:color w:val="000000"/>
          <w:sz w:val="32"/>
          <w:szCs w:val="32"/>
        </w:rPr>
        <w:t>防火等级</w:t>
      </w:r>
      <w:bookmarkEnd w:id="35"/>
      <w:r>
        <w:rPr>
          <w:rFonts w:ascii="Times New Roman" w:eastAsia="仿宋_GB2312" w:hAnsi="Times New Roman"/>
          <w:color w:val="000000"/>
          <w:sz w:val="32"/>
          <w:szCs w:val="32"/>
        </w:rPr>
        <w:t>为四级</w:t>
      </w:r>
      <w:r>
        <w:rPr>
          <w:rFonts w:ascii="Times New Roman" w:eastAsia="仿宋_GB2312" w:hAnsi="Times New Roman" w:hint="eastAsia"/>
          <w:color w:val="000000"/>
          <w:sz w:val="32"/>
          <w:szCs w:val="32"/>
        </w:rPr>
        <w:t>，达不到甲、乙仓库最低</w:t>
      </w:r>
      <w:r>
        <w:rPr>
          <w:rFonts w:ascii="Times New Roman" w:eastAsia="仿宋_GB2312" w:hAnsi="Times New Roman"/>
          <w:color w:val="000000"/>
          <w:sz w:val="32"/>
          <w:szCs w:val="32"/>
        </w:rPr>
        <w:t>防火等级为</w:t>
      </w:r>
      <w:r>
        <w:rPr>
          <w:rFonts w:ascii="Times New Roman" w:eastAsia="仿宋_GB2312" w:hAnsi="Times New Roman" w:hint="eastAsia"/>
          <w:color w:val="000000"/>
          <w:sz w:val="32"/>
          <w:szCs w:val="32"/>
        </w:rPr>
        <w:t>二级的标准，未</w:t>
      </w:r>
      <w:r>
        <w:rPr>
          <w:rFonts w:ascii="Times New Roman" w:eastAsia="仿宋_GB2312" w:hAnsi="Times New Roman"/>
          <w:color w:val="000000"/>
          <w:sz w:val="32"/>
          <w:szCs w:val="32"/>
        </w:rPr>
        <w:t>达到危险化学品安全储存</w:t>
      </w:r>
      <w:r>
        <w:rPr>
          <w:rFonts w:ascii="Times New Roman" w:eastAsia="仿宋_GB2312" w:hAnsi="Times New Roman" w:hint="eastAsia"/>
          <w:color w:val="000000"/>
          <w:sz w:val="32"/>
          <w:szCs w:val="32"/>
        </w:rPr>
        <w:t>的基本安全</w:t>
      </w:r>
      <w:r>
        <w:rPr>
          <w:rFonts w:ascii="Times New Roman" w:eastAsia="仿宋_GB2312" w:hAnsi="Times New Roman"/>
          <w:color w:val="000000"/>
          <w:sz w:val="32"/>
          <w:szCs w:val="32"/>
        </w:rPr>
        <w:t>条件</w:t>
      </w:r>
      <w:r>
        <w:rPr>
          <w:rFonts w:ascii="Times New Roman" w:eastAsia="仿宋_GB2312" w:hAnsi="Times New Roman" w:hint="eastAsia"/>
          <w:color w:val="000000"/>
          <w:sz w:val="32"/>
          <w:szCs w:val="32"/>
        </w:rPr>
        <w:t>。</w:t>
      </w:r>
    </w:p>
    <w:p w14:paraId="3A71070A" w14:textId="77777777" w:rsidR="00AB1906" w:rsidRDefault="00112D6B">
      <w:pPr>
        <w:widowControl/>
        <w:spacing w:line="560" w:lineRule="exact"/>
        <w:ind w:right="105"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现实危险性分析：根据现场勘验以及化验分析，</w:t>
      </w:r>
      <w:bookmarkStart w:id="36" w:name="OLE_LINK56"/>
      <w:r>
        <w:rPr>
          <w:rFonts w:ascii="Times New Roman" w:eastAsia="仿宋_GB2312" w:hAnsi="Times New Roman" w:hint="eastAsia"/>
          <w:color w:val="000000"/>
          <w:kern w:val="44"/>
          <w:sz w:val="32"/>
          <w:szCs w:val="32"/>
        </w:rPr>
        <w:t>星普曼化工</w:t>
      </w:r>
      <w:bookmarkEnd w:id="36"/>
      <w:r>
        <w:rPr>
          <w:rFonts w:ascii="Times New Roman" w:eastAsia="仿宋_GB2312" w:hAnsi="Times New Roman"/>
          <w:color w:val="000000"/>
          <w:sz w:val="32"/>
          <w:szCs w:val="32"/>
        </w:rPr>
        <w:t>在</w:t>
      </w:r>
      <w:bookmarkStart w:id="37" w:name="OLE_LINK27"/>
      <w:r>
        <w:rPr>
          <w:rFonts w:ascii="Times New Roman" w:eastAsia="仿宋_GB2312" w:hAnsi="Times New Roman" w:hint="eastAsia"/>
          <w:color w:val="000000"/>
          <w:sz w:val="32"/>
          <w:szCs w:val="32"/>
        </w:rPr>
        <w:t>站房</w:t>
      </w:r>
      <w:bookmarkEnd w:id="37"/>
      <w:r>
        <w:rPr>
          <w:rFonts w:ascii="Times New Roman" w:eastAsia="仿宋_GB2312" w:hAnsi="Times New Roman" w:hint="eastAsia"/>
          <w:color w:val="000000"/>
          <w:sz w:val="32"/>
          <w:szCs w:val="32"/>
        </w:rPr>
        <w:t>露天</w:t>
      </w:r>
      <w:r>
        <w:rPr>
          <w:rFonts w:ascii="Times New Roman" w:eastAsia="仿宋_GB2312" w:hAnsi="Times New Roman"/>
          <w:color w:val="000000"/>
          <w:sz w:val="32"/>
          <w:szCs w:val="32"/>
        </w:rPr>
        <w:t>存放的物品</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属于低闪点易燃易爆危险化学品，极易引起燃烧火灾事故，</w:t>
      </w:r>
      <w:r>
        <w:rPr>
          <w:rFonts w:ascii="Times New Roman" w:eastAsia="仿宋_GB2312" w:hAnsi="Times New Roman" w:hint="eastAsia"/>
          <w:color w:val="000000"/>
          <w:sz w:val="32"/>
          <w:szCs w:val="32"/>
        </w:rPr>
        <w:t>有</w:t>
      </w:r>
      <w:r>
        <w:rPr>
          <w:rFonts w:ascii="Times New Roman" w:eastAsia="仿宋_GB2312" w:hAnsi="Times New Roman"/>
          <w:color w:val="000000"/>
          <w:sz w:val="32"/>
          <w:szCs w:val="32"/>
        </w:rPr>
        <w:t>对周边厂房及工人</w:t>
      </w:r>
      <w:r>
        <w:rPr>
          <w:rFonts w:ascii="Times New Roman" w:eastAsia="仿宋_GB2312" w:hAnsi="Times New Roman" w:hint="eastAsia"/>
          <w:color w:val="000000"/>
          <w:sz w:val="32"/>
          <w:szCs w:val="32"/>
        </w:rPr>
        <w:t>可能</w:t>
      </w:r>
      <w:r>
        <w:rPr>
          <w:rFonts w:ascii="Times New Roman" w:eastAsia="仿宋_GB2312" w:hAnsi="Times New Roman"/>
          <w:color w:val="000000"/>
          <w:sz w:val="32"/>
          <w:szCs w:val="32"/>
        </w:rPr>
        <w:t>造成</w:t>
      </w:r>
      <w:r>
        <w:rPr>
          <w:rFonts w:ascii="Times New Roman" w:eastAsia="仿宋_GB2312" w:hAnsi="Times New Roman" w:hint="eastAsia"/>
          <w:color w:val="000000"/>
          <w:sz w:val="32"/>
          <w:szCs w:val="32"/>
        </w:rPr>
        <w:t>重大伤亡的现实危险</w:t>
      </w:r>
      <w:r>
        <w:rPr>
          <w:rFonts w:ascii="Times New Roman" w:eastAsia="仿宋_GB2312" w:hAnsi="Times New Roman"/>
          <w:color w:val="000000"/>
          <w:sz w:val="32"/>
          <w:szCs w:val="32"/>
        </w:rPr>
        <w:t>。</w:t>
      </w:r>
    </w:p>
    <w:p w14:paraId="1D27D650" w14:textId="77777777" w:rsidR="00AB1906" w:rsidRDefault="00112D6B">
      <w:pPr>
        <w:widowControl/>
        <w:numPr>
          <w:ilvl w:val="0"/>
          <w:numId w:val="2"/>
        </w:numPr>
        <w:spacing w:line="560" w:lineRule="exact"/>
        <w:ind w:left="0" w:right="105" w:firstLine="640"/>
        <w:textAlignment w:val="baseline"/>
        <w:rPr>
          <w:rFonts w:ascii="Times New Roman" w:eastAsia="黑体" w:hAnsi="Times New Roman"/>
          <w:color w:val="000000"/>
          <w:sz w:val="32"/>
          <w:szCs w:val="32"/>
        </w:rPr>
      </w:pPr>
      <w:r>
        <w:rPr>
          <w:rFonts w:ascii="Times New Roman" w:eastAsia="黑体" w:hAnsi="Times New Roman"/>
          <w:color w:val="000000"/>
          <w:sz w:val="32"/>
          <w:szCs w:val="32"/>
        </w:rPr>
        <w:t>询问调查情况</w:t>
      </w:r>
    </w:p>
    <w:p w14:paraId="1C558013" w14:textId="77777777" w:rsidR="00AB1906" w:rsidRDefault="00112D6B">
      <w:pPr>
        <w:widowControl/>
        <w:spacing w:line="560" w:lineRule="exact"/>
        <w:ind w:right="105"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7</w:t>
      </w:r>
      <w:r>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19</w:t>
      </w:r>
      <w:r>
        <w:rPr>
          <w:rFonts w:ascii="Times New Roman" w:eastAsia="仿宋_GB2312" w:hAnsi="Times New Roman"/>
          <w:color w:val="000000"/>
          <w:sz w:val="32"/>
          <w:szCs w:val="32"/>
        </w:rPr>
        <w:t>日</w:t>
      </w:r>
      <w:r>
        <w:rPr>
          <w:rFonts w:ascii="Times New Roman" w:eastAsia="仿宋_GB2312" w:hAnsi="Times New Roman" w:hint="eastAsia"/>
          <w:color w:val="000000"/>
          <w:sz w:val="32"/>
          <w:szCs w:val="32"/>
        </w:rPr>
        <w:t>、</w:t>
      </w:r>
      <w:bookmarkStart w:id="38" w:name="OLE_LINK43"/>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22</w:t>
      </w:r>
      <w:r>
        <w:rPr>
          <w:rFonts w:ascii="Times New Roman" w:eastAsia="仿宋_GB2312" w:hAnsi="Times New Roman" w:hint="eastAsia"/>
          <w:color w:val="000000"/>
          <w:sz w:val="32"/>
          <w:szCs w:val="32"/>
        </w:rPr>
        <w:t>日</w:t>
      </w:r>
      <w:bookmarkEnd w:id="38"/>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4</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29</w:t>
      </w:r>
      <w:r>
        <w:rPr>
          <w:rFonts w:ascii="Times New Roman" w:eastAsia="仿宋_GB2312" w:hAnsi="Times New Roman" w:hint="eastAsia"/>
          <w:color w:val="000000"/>
          <w:sz w:val="32"/>
          <w:szCs w:val="32"/>
        </w:rPr>
        <w:t>日</w:t>
      </w:r>
      <w:r>
        <w:rPr>
          <w:rFonts w:ascii="Times New Roman" w:eastAsia="仿宋_GB2312" w:hAnsi="Times New Roman"/>
          <w:color w:val="000000"/>
          <w:sz w:val="32"/>
          <w:szCs w:val="32"/>
        </w:rPr>
        <w:t>，执法人员依法</w:t>
      </w:r>
      <w:bookmarkStart w:id="39" w:name="OLE_LINK34"/>
      <w:r>
        <w:rPr>
          <w:rFonts w:ascii="Times New Roman" w:eastAsia="仿宋_GB2312" w:hAnsi="Times New Roman" w:hint="eastAsia"/>
          <w:color w:val="000000"/>
          <w:sz w:val="32"/>
          <w:szCs w:val="32"/>
        </w:rPr>
        <w:t>对</w:t>
      </w:r>
      <w:r>
        <w:rPr>
          <w:rFonts w:ascii="Times New Roman" w:eastAsia="仿宋_GB2312" w:hAnsi="Times New Roman" w:hint="eastAsia"/>
          <w:color w:val="000000"/>
          <w:kern w:val="44"/>
          <w:sz w:val="32"/>
          <w:szCs w:val="32"/>
        </w:rPr>
        <w:t>欧衡经贸</w:t>
      </w:r>
      <w:bookmarkStart w:id="40" w:name="OLE_LINK26"/>
      <w:bookmarkEnd w:id="39"/>
      <w:r>
        <w:rPr>
          <w:rFonts w:ascii="Times New Roman" w:eastAsia="仿宋_GB2312" w:hAnsi="Times New Roman" w:hint="eastAsia"/>
          <w:color w:val="000000"/>
          <w:kern w:val="44"/>
          <w:sz w:val="32"/>
          <w:szCs w:val="32"/>
        </w:rPr>
        <w:t>法定代表人</w:t>
      </w:r>
      <w:bookmarkStart w:id="41" w:name="OLE_LINK31"/>
      <w:bookmarkEnd w:id="40"/>
      <w:r>
        <w:rPr>
          <w:rFonts w:ascii="Times New Roman" w:eastAsia="仿宋_GB2312" w:hAnsi="Times New Roman" w:hint="eastAsia"/>
          <w:color w:val="000000"/>
          <w:kern w:val="44"/>
          <w:sz w:val="32"/>
          <w:szCs w:val="32"/>
        </w:rPr>
        <w:t>包春亚</w:t>
      </w:r>
      <w:bookmarkEnd w:id="41"/>
      <w:r>
        <w:rPr>
          <w:rFonts w:ascii="Times New Roman" w:eastAsia="仿宋_GB2312" w:hAnsi="Times New Roman" w:hint="eastAsia"/>
          <w:color w:val="000000"/>
          <w:kern w:val="44"/>
          <w:sz w:val="32"/>
          <w:szCs w:val="32"/>
        </w:rPr>
        <w:t>，星普曼化工法定代表人余蓉、业务经理</w:t>
      </w:r>
      <w:bookmarkStart w:id="42" w:name="OLE_LINK30"/>
      <w:r>
        <w:rPr>
          <w:rFonts w:ascii="Times New Roman" w:eastAsia="仿宋_GB2312" w:hAnsi="Times New Roman" w:hint="eastAsia"/>
          <w:color w:val="000000"/>
          <w:kern w:val="44"/>
          <w:sz w:val="32"/>
          <w:szCs w:val="32"/>
        </w:rPr>
        <w:t>张冬梅</w:t>
      </w:r>
      <w:bookmarkEnd w:id="42"/>
      <w:r>
        <w:rPr>
          <w:rFonts w:ascii="Times New Roman" w:eastAsia="仿宋_GB2312" w:hAnsi="Times New Roman" w:hint="eastAsia"/>
          <w:color w:val="000000"/>
          <w:kern w:val="44"/>
          <w:sz w:val="32"/>
          <w:szCs w:val="32"/>
        </w:rPr>
        <w:t>、员工徐友洪</w:t>
      </w:r>
      <w:r>
        <w:rPr>
          <w:rFonts w:ascii="Times New Roman" w:eastAsia="仿宋_GB2312" w:hAnsi="Times New Roman"/>
          <w:color w:val="000000"/>
          <w:sz w:val="32"/>
          <w:szCs w:val="32"/>
        </w:rPr>
        <w:t>进行调查询问</w:t>
      </w:r>
      <w:r>
        <w:rPr>
          <w:rFonts w:ascii="Times New Roman" w:eastAsia="仿宋_GB2312" w:hAnsi="Times New Roman" w:hint="eastAsia"/>
          <w:color w:val="000000"/>
          <w:sz w:val="32"/>
          <w:szCs w:val="32"/>
        </w:rPr>
        <w:t>。</w:t>
      </w:r>
    </w:p>
    <w:p w14:paraId="171F178C" w14:textId="77777777" w:rsidR="00AB1906" w:rsidRDefault="00112D6B">
      <w:pPr>
        <w:widowControl/>
        <w:spacing w:line="560" w:lineRule="exact"/>
        <w:ind w:right="105"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2021</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12</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日，勐海禁毒大队从一单纯苯交易中发现销售方为</w:t>
      </w:r>
      <w:bookmarkStart w:id="43" w:name="OLE_LINK41"/>
      <w:r>
        <w:rPr>
          <w:rFonts w:ascii="Times New Roman" w:eastAsia="仿宋_GB2312" w:hAnsi="Times New Roman" w:hint="eastAsia"/>
          <w:color w:val="000000"/>
          <w:sz w:val="32"/>
          <w:szCs w:val="32"/>
        </w:rPr>
        <w:t>欧衡经贸</w:t>
      </w:r>
      <w:bookmarkEnd w:id="43"/>
      <w:r>
        <w:rPr>
          <w:rFonts w:ascii="Times New Roman" w:eastAsia="仿宋_GB2312" w:hAnsi="Times New Roman" w:hint="eastAsia"/>
          <w:color w:val="000000"/>
          <w:sz w:val="32"/>
          <w:szCs w:val="32"/>
        </w:rPr>
        <w:t>，涉嫌违规买卖，倒查至站房，对欧衡经贸余下</w:t>
      </w:r>
      <w:r>
        <w:rPr>
          <w:rFonts w:ascii="Times New Roman" w:eastAsia="仿宋_GB2312" w:hAnsi="Times New Roman" w:hint="eastAsia"/>
          <w:color w:val="000000"/>
          <w:sz w:val="32"/>
          <w:szCs w:val="32"/>
        </w:rPr>
        <w:lastRenderedPageBreak/>
        <w:t>涉案物品进行了查扣没收，并责令停止经营活动。至此</w:t>
      </w:r>
      <w:bookmarkStart w:id="44" w:name="OLE_LINK49"/>
      <w:r>
        <w:rPr>
          <w:rFonts w:ascii="Times New Roman" w:eastAsia="仿宋_GB2312" w:hAnsi="Times New Roman" w:hint="eastAsia"/>
          <w:color w:val="000000"/>
          <w:sz w:val="32"/>
          <w:szCs w:val="32"/>
        </w:rPr>
        <w:t>欧衡经贸</w:t>
      </w:r>
      <w:bookmarkEnd w:id="44"/>
      <w:r>
        <w:rPr>
          <w:rFonts w:ascii="Times New Roman" w:eastAsia="仿宋_GB2312" w:hAnsi="Times New Roman" w:hint="eastAsia"/>
          <w:color w:val="000000"/>
          <w:sz w:val="32"/>
          <w:szCs w:val="32"/>
        </w:rPr>
        <w:t>在站房的危险化学品存储活动停止。</w:t>
      </w:r>
    </w:p>
    <w:p w14:paraId="1ED703A5" w14:textId="77777777" w:rsidR="00AB1906" w:rsidRDefault="00112D6B">
      <w:pPr>
        <w:widowControl/>
        <w:spacing w:line="560" w:lineRule="exact"/>
        <w:ind w:right="105" w:firstLineChars="200" w:firstLine="640"/>
        <w:textAlignment w:val="baseline"/>
        <w:rPr>
          <w:rFonts w:ascii="Times New Roman" w:eastAsia="仿宋_GB2312" w:hAnsi="Times New Roman"/>
          <w:color w:val="FF0000"/>
          <w:kern w:val="44"/>
          <w:sz w:val="32"/>
          <w:szCs w:val="32"/>
        </w:rPr>
      </w:pPr>
      <w:r>
        <w:rPr>
          <w:rFonts w:ascii="Times New Roman" w:eastAsia="仿宋_GB2312" w:hAnsi="Times New Roman" w:hint="eastAsia"/>
          <w:sz w:val="32"/>
          <w:szCs w:val="32"/>
        </w:rPr>
        <w:t>站房露天</w:t>
      </w:r>
      <w:r>
        <w:rPr>
          <w:rFonts w:ascii="Times New Roman" w:eastAsia="仿宋_GB2312" w:hAnsi="Times New Roman"/>
          <w:sz w:val="32"/>
          <w:szCs w:val="32"/>
        </w:rPr>
        <w:t>存放的物质</w:t>
      </w:r>
      <w:r>
        <w:rPr>
          <w:rFonts w:ascii="Times New Roman" w:eastAsia="仿宋_GB2312" w:hAnsi="Times New Roman" w:hint="eastAsia"/>
          <w:sz w:val="32"/>
          <w:szCs w:val="32"/>
        </w:rPr>
        <w:t>经余蓉、</w:t>
      </w:r>
      <w:bookmarkStart w:id="45" w:name="OLE_LINK33"/>
      <w:r>
        <w:rPr>
          <w:rFonts w:ascii="Times New Roman" w:eastAsia="仿宋_GB2312" w:hAnsi="Times New Roman" w:hint="eastAsia"/>
          <w:kern w:val="44"/>
          <w:sz w:val="32"/>
          <w:szCs w:val="32"/>
        </w:rPr>
        <w:t>张冬梅</w:t>
      </w:r>
      <w:bookmarkEnd w:id="45"/>
      <w:r>
        <w:rPr>
          <w:rFonts w:ascii="Times New Roman" w:eastAsia="仿宋_GB2312" w:hAnsi="Times New Roman" w:hint="eastAsia"/>
          <w:kern w:val="44"/>
          <w:sz w:val="32"/>
          <w:szCs w:val="32"/>
        </w:rPr>
        <w:t>确认，</w:t>
      </w:r>
      <w:r>
        <w:rPr>
          <w:rFonts w:ascii="Times New Roman" w:eastAsia="仿宋_GB2312" w:hAnsi="Times New Roman"/>
          <w:sz w:val="32"/>
          <w:szCs w:val="32"/>
        </w:rPr>
        <w:t>属于</w:t>
      </w:r>
      <w:r>
        <w:rPr>
          <w:rFonts w:ascii="Times New Roman" w:eastAsia="仿宋_GB2312" w:hAnsi="Times New Roman" w:hint="eastAsia"/>
          <w:kern w:val="44"/>
          <w:sz w:val="32"/>
          <w:szCs w:val="32"/>
        </w:rPr>
        <w:t>星普曼化工</w:t>
      </w:r>
      <w:r>
        <w:rPr>
          <w:rFonts w:ascii="Times New Roman" w:eastAsia="仿宋_GB2312" w:hAnsi="Times New Roman" w:hint="eastAsia"/>
          <w:sz w:val="32"/>
          <w:szCs w:val="32"/>
        </w:rPr>
        <w:t>。场地系</w:t>
      </w:r>
      <w:r>
        <w:rPr>
          <w:rFonts w:ascii="Times New Roman" w:eastAsia="仿宋_GB2312" w:hAnsi="Times New Roman" w:hint="eastAsia"/>
          <w:kern w:val="44"/>
          <w:sz w:val="32"/>
          <w:szCs w:val="32"/>
        </w:rPr>
        <w:t>张冬梅口头向</w:t>
      </w:r>
      <w:r>
        <w:rPr>
          <w:rFonts w:ascii="Times New Roman" w:eastAsia="仿宋_GB2312" w:hAnsi="Times New Roman" w:hint="eastAsia"/>
          <w:color w:val="000000"/>
          <w:sz w:val="32"/>
          <w:szCs w:val="32"/>
        </w:rPr>
        <w:t>欧衡经贸包春亚</w:t>
      </w:r>
      <w:bookmarkStart w:id="46" w:name="OLE_LINK54"/>
      <w:r>
        <w:rPr>
          <w:rFonts w:ascii="Times New Roman" w:eastAsia="仿宋_GB2312" w:hAnsi="Times New Roman" w:hint="eastAsia"/>
          <w:color w:val="000000"/>
          <w:sz w:val="32"/>
          <w:szCs w:val="32"/>
        </w:rPr>
        <w:t>借用</w:t>
      </w:r>
      <w:bookmarkEnd w:id="46"/>
      <w:r>
        <w:rPr>
          <w:rFonts w:ascii="Times New Roman" w:eastAsia="仿宋_GB2312" w:hAnsi="Times New Roman" w:hint="eastAsia"/>
          <w:color w:val="000000"/>
          <w:sz w:val="32"/>
          <w:szCs w:val="32"/>
        </w:rPr>
        <w:t>，借用时表示只用来存放空桶和员工住宿。</w:t>
      </w:r>
    </w:p>
    <w:p w14:paraId="39B383BE" w14:textId="77777777" w:rsidR="00AB1906" w:rsidRDefault="00112D6B">
      <w:pPr>
        <w:widowControl/>
        <w:spacing w:line="560" w:lineRule="exact"/>
        <w:ind w:right="105"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站房系</w:t>
      </w:r>
      <w:r>
        <w:rPr>
          <w:rFonts w:ascii="Times New Roman" w:eastAsia="仿宋_GB2312" w:hAnsi="Times New Roman" w:hint="eastAsia"/>
          <w:color w:val="000000"/>
          <w:kern w:val="44"/>
          <w:sz w:val="32"/>
          <w:szCs w:val="32"/>
        </w:rPr>
        <w:t>包春亚于</w:t>
      </w:r>
      <w:r>
        <w:rPr>
          <w:rFonts w:ascii="Times New Roman" w:eastAsia="仿宋_GB2312" w:hAnsi="Times New Roman" w:hint="eastAsia"/>
          <w:color w:val="000000"/>
          <w:kern w:val="44"/>
          <w:sz w:val="32"/>
          <w:szCs w:val="32"/>
        </w:rPr>
        <w:t>2021</w:t>
      </w:r>
      <w:r>
        <w:rPr>
          <w:rFonts w:ascii="Times New Roman" w:eastAsia="仿宋_GB2312" w:hAnsi="Times New Roman" w:hint="eastAsia"/>
          <w:color w:val="000000"/>
          <w:kern w:val="44"/>
          <w:sz w:val="32"/>
          <w:szCs w:val="32"/>
        </w:rPr>
        <w:t>年</w:t>
      </w:r>
      <w:r>
        <w:rPr>
          <w:rFonts w:ascii="Times New Roman" w:eastAsia="仿宋_GB2312" w:hAnsi="Times New Roman" w:hint="eastAsia"/>
          <w:color w:val="000000"/>
          <w:kern w:val="44"/>
          <w:sz w:val="32"/>
          <w:szCs w:val="32"/>
        </w:rPr>
        <w:t>9</w:t>
      </w:r>
      <w:r>
        <w:rPr>
          <w:rFonts w:ascii="Times New Roman" w:eastAsia="仿宋_GB2312" w:hAnsi="Times New Roman" w:hint="eastAsia"/>
          <w:color w:val="000000"/>
          <w:kern w:val="44"/>
          <w:sz w:val="32"/>
          <w:szCs w:val="32"/>
        </w:rPr>
        <w:t>月</w:t>
      </w:r>
      <w:r>
        <w:rPr>
          <w:rFonts w:ascii="Times New Roman" w:eastAsia="仿宋_GB2312" w:hAnsi="Times New Roman" w:hint="eastAsia"/>
          <w:color w:val="000000"/>
          <w:kern w:val="44"/>
          <w:sz w:val="32"/>
          <w:szCs w:val="32"/>
        </w:rPr>
        <w:t>1</w:t>
      </w:r>
      <w:r>
        <w:rPr>
          <w:rFonts w:ascii="Times New Roman" w:eastAsia="仿宋_GB2312" w:hAnsi="Times New Roman" w:hint="eastAsia"/>
          <w:color w:val="000000"/>
          <w:kern w:val="44"/>
          <w:sz w:val="32"/>
          <w:szCs w:val="32"/>
        </w:rPr>
        <w:t>日转租自</w:t>
      </w:r>
      <w:r>
        <w:rPr>
          <w:rFonts w:ascii="Times New Roman" w:eastAsia="仿宋_GB2312" w:hAnsi="Times New Roman" w:hint="eastAsia"/>
          <w:color w:val="000000"/>
          <w:sz w:val="32"/>
          <w:szCs w:val="32"/>
        </w:rPr>
        <w:t>彬策钢构，房屋租赁合同第</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条载明不准利用仓库从事违法活动，当天签订的《安全生产、消防安全责任书》在乙方履行安全职</w:t>
      </w:r>
      <w:r>
        <w:rPr>
          <w:rFonts w:ascii="Times New Roman" w:eastAsia="仿宋_GB2312" w:hAnsi="Times New Roman" w:hint="eastAsia"/>
          <w:color w:val="000000"/>
          <w:sz w:val="32"/>
          <w:szCs w:val="32"/>
        </w:rPr>
        <w:t>责中明确不得在房屋内存放易燃、易爆、剧毒等危险品。</w:t>
      </w:r>
    </w:p>
    <w:p w14:paraId="36D1EFB5" w14:textId="77777777" w:rsidR="00AB1906" w:rsidRDefault="00112D6B">
      <w:pPr>
        <w:widowControl/>
        <w:numPr>
          <w:ilvl w:val="0"/>
          <w:numId w:val="2"/>
        </w:numPr>
        <w:spacing w:line="560" w:lineRule="exact"/>
        <w:ind w:left="0" w:right="105" w:firstLine="640"/>
        <w:textAlignment w:val="baseline"/>
        <w:rPr>
          <w:rFonts w:ascii="Times New Roman" w:eastAsia="黑体" w:hAnsi="Times New Roman"/>
          <w:sz w:val="32"/>
          <w:szCs w:val="32"/>
        </w:rPr>
      </w:pPr>
      <w:r>
        <w:rPr>
          <w:rFonts w:ascii="Times New Roman" w:eastAsia="黑体" w:hAnsi="Times New Roman"/>
          <w:sz w:val="32"/>
          <w:szCs w:val="32"/>
        </w:rPr>
        <w:t>违法事实</w:t>
      </w:r>
      <w:r>
        <w:rPr>
          <w:rFonts w:ascii="Times New Roman" w:eastAsia="黑体" w:hAnsi="Times New Roman" w:hint="eastAsia"/>
          <w:sz w:val="32"/>
          <w:szCs w:val="32"/>
        </w:rPr>
        <w:t>认定</w:t>
      </w:r>
    </w:p>
    <w:p w14:paraId="2EE5CADF" w14:textId="77777777" w:rsidR="00AB1906" w:rsidRDefault="00112D6B">
      <w:pPr>
        <w:widowControl/>
        <w:spacing w:line="560" w:lineRule="exact"/>
        <w:ind w:right="108" w:firstLineChars="200" w:firstLine="640"/>
        <w:textAlignment w:val="baseline"/>
        <w:rPr>
          <w:rFonts w:ascii="Times New Roman" w:eastAsia="仿宋_GB2312" w:hAnsi="Times New Roman"/>
          <w:color w:val="000000"/>
          <w:sz w:val="32"/>
          <w:szCs w:val="32"/>
        </w:rPr>
      </w:pPr>
      <w:bookmarkStart w:id="47" w:name="OLE_LINK37"/>
      <w:r>
        <w:rPr>
          <w:rFonts w:ascii="Times New Roman" w:eastAsia="仿宋_GB2312" w:hAnsi="Times New Roman" w:hint="eastAsia"/>
          <w:color w:val="000000"/>
          <w:kern w:val="44"/>
          <w:sz w:val="32"/>
          <w:szCs w:val="32"/>
        </w:rPr>
        <w:t>1.</w:t>
      </w:r>
      <w:bookmarkStart w:id="48" w:name="OLE_LINK42"/>
      <w:r>
        <w:rPr>
          <w:rFonts w:ascii="Times New Roman" w:eastAsia="仿宋_GB2312" w:hAnsi="Times New Roman" w:hint="eastAsia"/>
          <w:color w:val="000000"/>
          <w:kern w:val="44"/>
          <w:sz w:val="32"/>
          <w:szCs w:val="32"/>
        </w:rPr>
        <w:t>欧衡经贸</w:t>
      </w:r>
      <w:bookmarkEnd w:id="47"/>
      <w:bookmarkEnd w:id="48"/>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所持有</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《危险化学品经营许可证》经营方式</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批发</w:t>
      </w:r>
      <w:r>
        <w:rPr>
          <w:rFonts w:ascii="Times New Roman" w:eastAsia="仿宋_GB2312" w:hAnsi="Times New Roman" w:hint="eastAsia"/>
          <w:color w:val="000000"/>
          <w:sz w:val="32"/>
          <w:szCs w:val="32"/>
        </w:rPr>
        <w:t>（无仓储）。在站房储存危险化学品的</w:t>
      </w:r>
      <w:r>
        <w:rPr>
          <w:rFonts w:ascii="Times New Roman" w:eastAsia="仿宋_GB2312" w:hAnsi="Times New Roman"/>
          <w:color w:val="000000"/>
          <w:sz w:val="32"/>
          <w:szCs w:val="32"/>
        </w:rPr>
        <w:t>行为违反了《</w:t>
      </w:r>
      <w:bookmarkStart w:id="49" w:name="OLE_LINK50"/>
      <w:r>
        <w:rPr>
          <w:rFonts w:ascii="Times New Roman" w:eastAsia="仿宋_GB2312" w:hAnsi="Times New Roman"/>
          <w:color w:val="000000"/>
          <w:sz w:val="32"/>
          <w:szCs w:val="32"/>
        </w:rPr>
        <w:t>危险化学品安全管理条例</w:t>
      </w:r>
      <w:bookmarkEnd w:id="49"/>
      <w:r>
        <w:rPr>
          <w:rFonts w:ascii="Times New Roman" w:eastAsia="仿宋_GB2312" w:hAnsi="Times New Roman"/>
          <w:color w:val="000000"/>
          <w:sz w:val="32"/>
          <w:szCs w:val="32"/>
        </w:rPr>
        <w:t>》</w:t>
      </w:r>
      <w:bookmarkStart w:id="50" w:name="OLE_LINK45"/>
      <w:r>
        <w:rPr>
          <w:rFonts w:ascii="Times New Roman" w:eastAsia="仿宋_GB2312" w:hAnsi="Times New Roman"/>
          <w:color w:val="000000"/>
          <w:sz w:val="32"/>
          <w:szCs w:val="32"/>
        </w:rPr>
        <w:t>第二十四条</w:t>
      </w:r>
      <w:bookmarkEnd w:id="50"/>
      <w:r>
        <w:rPr>
          <w:rFonts w:ascii="Times New Roman" w:eastAsia="仿宋_GB2312" w:hAnsi="Times New Roman"/>
          <w:color w:val="000000"/>
          <w:sz w:val="32"/>
          <w:szCs w:val="32"/>
        </w:rPr>
        <w:t>第一款</w:t>
      </w:r>
      <w:bookmarkStart w:id="51" w:name="OLE_LINK47"/>
      <w:r>
        <w:rPr>
          <w:rFonts w:ascii="Times New Roman" w:eastAsia="仿宋_GB2312" w:hAnsi="Times New Roman"/>
          <w:color w:val="000000"/>
          <w:sz w:val="32"/>
          <w:szCs w:val="32"/>
        </w:rPr>
        <w:t>之规定。</w:t>
      </w:r>
      <w:bookmarkEnd w:id="51"/>
    </w:p>
    <w:p w14:paraId="40A497DE" w14:textId="77777777" w:rsidR="00AB1906" w:rsidRDefault="00112D6B">
      <w:pPr>
        <w:widowControl/>
        <w:spacing w:line="560" w:lineRule="exact"/>
        <w:ind w:right="105" w:firstLineChars="200" w:firstLine="420"/>
        <w:textAlignment w:val="baseline"/>
        <w:rPr>
          <w:rFonts w:ascii="Times New Roman" w:eastAsia="仿宋_GB2312" w:hAnsi="Times New Roman"/>
          <w:color w:val="000000"/>
          <w:sz w:val="32"/>
          <w:szCs w:val="32"/>
        </w:rPr>
      </w:pPr>
      <w:r>
        <w:rPr>
          <w:rFonts w:hint="eastAsia"/>
        </w:rPr>
        <w:t xml:space="preserve">   </w:t>
      </w:r>
      <w:r>
        <w:rPr>
          <w:rFonts w:ascii="Times New Roman" w:hAnsi="Times New Roman" w:hint="eastAsia"/>
          <w:color w:val="000000"/>
          <w:kern w:val="44"/>
          <w:sz w:val="32"/>
          <w:szCs w:val="32"/>
        </w:rPr>
        <w:t>2.</w:t>
      </w:r>
      <w:bookmarkStart w:id="52" w:name="OLE_LINK44"/>
      <w:r>
        <w:rPr>
          <w:rFonts w:ascii="Times New Roman" w:eastAsia="仿宋_GB2312" w:hAnsi="Times New Roman" w:hint="eastAsia"/>
          <w:color w:val="000000"/>
          <w:kern w:val="44"/>
          <w:sz w:val="32"/>
          <w:szCs w:val="32"/>
        </w:rPr>
        <w:t>星普曼化工</w:t>
      </w:r>
      <w:bookmarkEnd w:id="52"/>
      <w:r>
        <w:rPr>
          <w:rFonts w:ascii="Times New Roman" w:eastAsia="仿宋_GB2312" w:hAnsi="Times New Roman"/>
          <w:color w:val="000000"/>
          <w:sz w:val="32"/>
          <w:szCs w:val="32"/>
        </w:rPr>
        <w:t>，所持有</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《危险化学品经营许可证》经营方式</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代购代销</w:t>
      </w:r>
      <w:r>
        <w:rPr>
          <w:rFonts w:ascii="Times New Roman" w:eastAsia="仿宋_GB2312" w:hAnsi="Times New Roman" w:hint="eastAsia"/>
          <w:color w:val="000000"/>
          <w:sz w:val="32"/>
          <w:szCs w:val="32"/>
        </w:rPr>
        <w:t>（无仓储、不零售）</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在站房储存危险化学品的</w:t>
      </w:r>
      <w:r>
        <w:rPr>
          <w:rFonts w:ascii="Times New Roman" w:eastAsia="仿宋_GB2312" w:hAnsi="Times New Roman"/>
          <w:color w:val="000000"/>
          <w:sz w:val="32"/>
          <w:szCs w:val="32"/>
        </w:rPr>
        <w:t>行为违反了《危险化学品安全管理条例》第二十四条第一款之规定。</w:t>
      </w:r>
    </w:p>
    <w:p w14:paraId="0562E4BC" w14:textId="77777777" w:rsidR="00AB1906" w:rsidRDefault="00112D6B">
      <w:pPr>
        <w:spacing w:line="560" w:lineRule="exact"/>
        <w:ind w:right="105" w:firstLineChars="225" w:firstLine="720"/>
        <w:textAlignment w:val="baseline"/>
        <w:rPr>
          <w:rFonts w:ascii="Times New Roman" w:eastAsia="仿宋_GB2312" w:hAnsi="Times New Roman"/>
          <w:color w:val="000000"/>
          <w:sz w:val="32"/>
          <w:szCs w:val="32"/>
        </w:rPr>
      </w:pPr>
      <w:r>
        <w:rPr>
          <w:rFonts w:ascii="Times New Roman" w:eastAsia="仿宋_GB2312" w:hAnsi="Times New Roman" w:hint="eastAsia"/>
          <w:color w:val="000000"/>
          <w:kern w:val="44"/>
          <w:sz w:val="32"/>
          <w:szCs w:val="32"/>
        </w:rPr>
        <w:t>3.</w:t>
      </w:r>
      <w:r>
        <w:rPr>
          <w:rFonts w:ascii="Times New Roman" w:eastAsia="仿宋_GB2312" w:hAnsi="Times New Roman" w:hint="eastAsia"/>
          <w:color w:val="000000"/>
          <w:sz w:val="32"/>
          <w:szCs w:val="32"/>
        </w:rPr>
        <w:t>彬策钢构将其租赁场所转租给</w:t>
      </w:r>
      <w:r>
        <w:rPr>
          <w:rFonts w:ascii="Times New Roman" w:eastAsia="仿宋_GB2312" w:hAnsi="Times New Roman" w:hint="eastAsia"/>
          <w:color w:val="000000"/>
          <w:kern w:val="44"/>
          <w:sz w:val="32"/>
          <w:szCs w:val="32"/>
        </w:rPr>
        <w:t>欧衡经贸，用于货品堆放，尽到了安全管理责任。属公司正常生产经营活动</w:t>
      </w:r>
      <w:r>
        <w:rPr>
          <w:rFonts w:ascii="Times New Roman" w:eastAsia="仿宋_GB2312" w:hAnsi="Times New Roman"/>
          <w:color w:val="000000"/>
          <w:sz w:val="32"/>
          <w:szCs w:val="32"/>
        </w:rPr>
        <w:t>。在此案中不承担责任</w:t>
      </w:r>
      <w:r>
        <w:rPr>
          <w:rFonts w:ascii="Times New Roman" w:eastAsia="仿宋_GB2312" w:hAnsi="Times New Roman" w:hint="eastAsia"/>
          <w:color w:val="000000"/>
          <w:sz w:val="32"/>
          <w:szCs w:val="32"/>
        </w:rPr>
        <w:t>。</w:t>
      </w:r>
    </w:p>
    <w:p w14:paraId="3DEDC5E8" w14:textId="77777777" w:rsidR="00AB1906" w:rsidRDefault="00112D6B">
      <w:pPr>
        <w:widowControl/>
        <w:numPr>
          <w:ilvl w:val="0"/>
          <w:numId w:val="2"/>
        </w:numPr>
        <w:spacing w:line="560" w:lineRule="exact"/>
        <w:ind w:left="0" w:right="105" w:firstLine="640"/>
        <w:textAlignment w:val="baseline"/>
        <w:rPr>
          <w:rFonts w:ascii="Times New Roman" w:eastAsia="黑体" w:hAnsi="Times New Roman"/>
          <w:color w:val="000000"/>
          <w:sz w:val="32"/>
          <w:szCs w:val="32"/>
        </w:rPr>
      </w:pPr>
      <w:r>
        <w:rPr>
          <w:rFonts w:ascii="Times New Roman" w:eastAsia="黑体" w:hAnsi="Times New Roman"/>
          <w:color w:val="000000"/>
          <w:sz w:val="32"/>
          <w:szCs w:val="32"/>
        </w:rPr>
        <w:t>法律依据及处理</w:t>
      </w:r>
      <w:bookmarkStart w:id="53" w:name="OLE_LINK38"/>
      <w:r>
        <w:rPr>
          <w:rFonts w:ascii="Times New Roman" w:eastAsia="黑体" w:hAnsi="Times New Roman"/>
          <w:color w:val="000000"/>
          <w:sz w:val="32"/>
          <w:szCs w:val="32"/>
        </w:rPr>
        <w:t>建议</w:t>
      </w:r>
      <w:bookmarkEnd w:id="53"/>
    </w:p>
    <w:p w14:paraId="65CE254D" w14:textId="77777777" w:rsidR="00AB1906" w:rsidRDefault="00112D6B">
      <w:pPr>
        <w:pStyle w:val="a9"/>
        <w:widowControl/>
        <w:spacing w:beforeAutospacing="0" w:afterAutospacing="0" w:line="560" w:lineRule="exact"/>
        <w:ind w:right="108" w:firstLineChars="200" w:firstLine="640"/>
        <w:textAlignment w:val="baseline"/>
        <w:rPr>
          <w:rFonts w:ascii="仿宋" w:eastAsia="仿宋" w:hAnsi="仿宋" w:cs="仿宋"/>
          <w:sz w:val="32"/>
          <w:szCs w:val="32"/>
        </w:rPr>
      </w:pPr>
      <w:bookmarkStart w:id="54" w:name="OLE_LINK51"/>
      <w:r>
        <w:rPr>
          <w:rFonts w:ascii="Times New Roman" w:eastAsia="仿宋_GB2312" w:hAnsi="Times New Roman" w:hint="eastAsia"/>
          <w:sz w:val="32"/>
          <w:szCs w:val="32"/>
        </w:rPr>
        <w:lastRenderedPageBreak/>
        <w:t>1.</w:t>
      </w:r>
      <w:r>
        <w:rPr>
          <w:rFonts w:ascii="Times New Roman" w:eastAsia="仿宋_GB2312" w:hAnsi="Times New Roman"/>
          <w:sz w:val="32"/>
          <w:szCs w:val="32"/>
        </w:rPr>
        <w:t>对</w:t>
      </w:r>
      <w:r>
        <w:rPr>
          <w:rFonts w:ascii="Times New Roman" w:eastAsia="仿宋_GB2312" w:hAnsi="Times New Roman" w:hint="eastAsia"/>
          <w:kern w:val="44"/>
          <w:sz w:val="32"/>
          <w:szCs w:val="32"/>
        </w:rPr>
        <w:t>欧衡经贸</w:t>
      </w:r>
      <w:bookmarkStart w:id="55" w:name="OLE_LINK52"/>
      <w:r>
        <w:rPr>
          <w:rFonts w:ascii="Times New Roman" w:eastAsia="仿宋_GB2312" w:hAnsi="Times New Roman" w:hint="eastAsia"/>
          <w:kern w:val="44"/>
          <w:sz w:val="32"/>
          <w:szCs w:val="32"/>
        </w:rPr>
        <w:t>非法</w:t>
      </w:r>
      <w:bookmarkEnd w:id="55"/>
      <w:r>
        <w:rPr>
          <w:rFonts w:ascii="Times New Roman" w:eastAsia="仿宋_GB2312" w:hAnsi="Times New Roman" w:hint="eastAsia"/>
          <w:kern w:val="44"/>
          <w:sz w:val="32"/>
          <w:szCs w:val="32"/>
        </w:rPr>
        <w:t>存储、非法经营行为，</w:t>
      </w:r>
      <w:r>
        <w:rPr>
          <w:rFonts w:ascii="Times New Roman" w:eastAsia="仿宋_GB2312" w:hAnsi="Times New Roman"/>
          <w:sz w:val="32"/>
          <w:szCs w:val="32"/>
        </w:rPr>
        <w:t>介于</w:t>
      </w:r>
      <w:r>
        <w:rPr>
          <w:rFonts w:ascii="Times New Roman" w:eastAsia="仿宋_GB2312" w:hAnsi="Times New Roman" w:hint="eastAsia"/>
          <w:kern w:val="44"/>
          <w:sz w:val="32"/>
          <w:szCs w:val="32"/>
        </w:rPr>
        <w:t>欧衡经贸的违法行为已被</w:t>
      </w:r>
      <w:r>
        <w:rPr>
          <w:rFonts w:ascii="仿宋" w:eastAsia="仿宋" w:hAnsi="仿宋" w:cs="仿宋" w:hint="eastAsia"/>
          <w:sz w:val="32"/>
          <w:szCs w:val="32"/>
        </w:rPr>
        <w:t>勐海禁毒大队查处，且停止了违法行为。本着一</w:t>
      </w:r>
      <w:r>
        <w:rPr>
          <w:rFonts w:ascii="仿宋" w:eastAsia="仿宋" w:hAnsi="仿宋" w:cs="仿宋"/>
          <w:sz w:val="32"/>
          <w:szCs w:val="32"/>
        </w:rPr>
        <w:t>事</w:t>
      </w:r>
      <w:r>
        <w:rPr>
          <w:rFonts w:ascii="仿宋" w:eastAsia="仿宋" w:hAnsi="仿宋" w:cs="仿宋" w:hint="eastAsia"/>
          <w:sz w:val="32"/>
          <w:szCs w:val="32"/>
        </w:rPr>
        <w:t>不再罚的原则，不予立案。</w:t>
      </w:r>
    </w:p>
    <w:p w14:paraId="3079FAE0" w14:textId="77777777" w:rsidR="00AB1906" w:rsidRDefault="00112D6B">
      <w:pPr>
        <w:pStyle w:val="a9"/>
        <w:widowControl/>
        <w:spacing w:beforeAutospacing="0" w:afterAutospacing="0" w:line="560" w:lineRule="exact"/>
        <w:ind w:right="108" w:firstLineChars="200" w:firstLine="640"/>
        <w:textAlignment w:val="baseline"/>
        <w:rPr>
          <w:rFonts w:ascii="Times New Roman" w:eastAsia="仿宋_GB2312" w:hAnsi="Times New Roman"/>
          <w:sz w:val="32"/>
          <w:szCs w:val="32"/>
        </w:rPr>
      </w:pPr>
      <w:r>
        <w:rPr>
          <w:rFonts w:ascii="仿宋" w:eastAsia="仿宋" w:hAnsi="仿宋" w:cs="仿宋"/>
          <w:sz w:val="32"/>
          <w:szCs w:val="32"/>
        </w:rPr>
        <w:t>同时将</w:t>
      </w:r>
      <w:r>
        <w:rPr>
          <w:rFonts w:ascii="Times New Roman" w:eastAsia="仿宋_GB2312" w:hAnsi="Times New Roman"/>
          <w:sz w:val="32"/>
          <w:szCs w:val="32"/>
        </w:rPr>
        <w:t>该违法行为抄告</w:t>
      </w:r>
      <w:bookmarkStart w:id="56" w:name="OLE_LINK39"/>
      <w:r>
        <w:rPr>
          <w:rFonts w:ascii="Times New Roman" w:eastAsia="仿宋_GB2312" w:hAnsi="Times New Roman" w:hint="eastAsia"/>
          <w:kern w:val="44"/>
          <w:sz w:val="32"/>
          <w:szCs w:val="32"/>
        </w:rPr>
        <w:t>欧衡经贸</w:t>
      </w:r>
      <w:bookmarkStart w:id="57" w:name="OLE_LINK46"/>
      <w:bookmarkEnd w:id="56"/>
      <w:r>
        <w:rPr>
          <w:rFonts w:ascii="Times New Roman" w:eastAsia="仿宋_GB2312" w:hAnsi="Times New Roman" w:hint="eastAsia"/>
          <w:kern w:val="44"/>
          <w:sz w:val="32"/>
          <w:szCs w:val="32"/>
        </w:rPr>
        <w:t>《危险化学品经营许可证》</w:t>
      </w:r>
      <w:bookmarkEnd w:id="57"/>
      <w:r>
        <w:rPr>
          <w:rFonts w:ascii="Times New Roman" w:eastAsia="仿宋_GB2312" w:hAnsi="Times New Roman"/>
          <w:sz w:val="32"/>
          <w:szCs w:val="32"/>
        </w:rPr>
        <w:t>原发证机关</w:t>
      </w:r>
      <w:r>
        <w:rPr>
          <w:rFonts w:ascii="Times New Roman" w:eastAsia="仿宋_GB2312" w:hAnsi="Times New Roman" w:hint="eastAsia"/>
          <w:sz w:val="32"/>
          <w:szCs w:val="32"/>
        </w:rPr>
        <w:t>。</w:t>
      </w:r>
    </w:p>
    <w:p w14:paraId="529A3F89" w14:textId="77777777" w:rsidR="00AB1906" w:rsidRDefault="00112D6B">
      <w:pPr>
        <w:pStyle w:val="a9"/>
        <w:widowControl/>
        <w:spacing w:beforeAutospacing="0" w:afterAutospacing="0" w:line="560" w:lineRule="exact"/>
        <w:ind w:right="108"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sz w:val="32"/>
          <w:szCs w:val="32"/>
        </w:rPr>
        <w:t>2.</w:t>
      </w:r>
      <w:r>
        <w:rPr>
          <w:rFonts w:ascii="Times New Roman" w:eastAsia="仿宋_GB2312" w:hAnsi="Times New Roman"/>
          <w:color w:val="000000"/>
          <w:sz w:val="32"/>
          <w:szCs w:val="32"/>
        </w:rPr>
        <w:t>对</w:t>
      </w:r>
      <w:bookmarkStart w:id="58" w:name="OLE_LINK55"/>
      <w:r>
        <w:rPr>
          <w:rFonts w:ascii="Times New Roman" w:eastAsia="仿宋_GB2312" w:hAnsi="Times New Roman" w:hint="eastAsia"/>
          <w:color w:val="000000"/>
          <w:kern w:val="44"/>
          <w:sz w:val="32"/>
          <w:szCs w:val="32"/>
        </w:rPr>
        <w:t>星普曼化工</w:t>
      </w:r>
      <w:bookmarkEnd w:id="58"/>
      <w:r>
        <w:rPr>
          <w:rFonts w:ascii="Times New Roman" w:eastAsia="仿宋_GB2312" w:hAnsi="Times New Roman" w:hint="eastAsia"/>
          <w:kern w:val="44"/>
          <w:sz w:val="32"/>
          <w:szCs w:val="32"/>
        </w:rPr>
        <w:t>违法行为</w:t>
      </w:r>
      <w:r>
        <w:rPr>
          <w:rFonts w:ascii="Times New Roman" w:eastAsia="仿宋_GB2312" w:hAnsi="Times New Roman" w:hint="eastAsia"/>
          <w:color w:val="000000"/>
          <w:kern w:val="44"/>
          <w:sz w:val="32"/>
          <w:szCs w:val="32"/>
        </w:rPr>
        <w:t>，</w:t>
      </w:r>
      <w:r>
        <w:rPr>
          <w:rFonts w:ascii="Times New Roman" w:eastAsia="仿宋_GB2312" w:hAnsi="Times New Roman"/>
          <w:color w:val="000000"/>
          <w:sz w:val="32"/>
          <w:szCs w:val="32"/>
        </w:rPr>
        <w:t>依据《危险化学品安全管理条例》第</w:t>
      </w:r>
      <w:r>
        <w:rPr>
          <w:rFonts w:ascii="Times New Roman" w:eastAsia="仿宋_GB2312" w:hAnsi="Times New Roman" w:hint="eastAsia"/>
          <w:color w:val="000000"/>
          <w:sz w:val="32"/>
          <w:szCs w:val="32"/>
        </w:rPr>
        <w:t>八</w:t>
      </w:r>
      <w:r>
        <w:rPr>
          <w:rFonts w:ascii="Times New Roman" w:eastAsia="仿宋_GB2312" w:hAnsi="Times New Roman"/>
          <w:color w:val="000000"/>
          <w:sz w:val="32"/>
          <w:szCs w:val="32"/>
        </w:rPr>
        <w:t>十条</w:t>
      </w:r>
      <w:r>
        <w:rPr>
          <w:rFonts w:ascii="Times New Roman" w:eastAsia="仿宋_GB2312" w:hAnsi="Times New Roman" w:hint="eastAsia"/>
          <w:kern w:val="44"/>
          <w:sz w:val="32"/>
          <w:szCs w:val="32"/>
        </w:rPr>
        <w:t>第一款第四项</w:t>
      </w:r>
      <w:r>
        <w:rPr>
          <w:rFonts w:ascii="Times New Roman" w:eastAsia="仿宋_GB2312" w:hAnsi="Times New Roman"/>
          <w:color w:val="000000"/>
          <w:sz w:val="32"/>
          <w:szCs w:val="32"/>
        </w:rPr>
        <w:t>的规定，</w:t>
      </w:r>
      <w:r>
        <w:rPr>
          <w:rFonts w:ascii="Times New Roman" w:eastAsia="仿宋_GB2312" w:hAnsi="Times New Roman" w:hint="eastAsia"/>
          <w:color w:val="000000"/>
          <w:sz w:val="32"/>
          <w:szCs w:val="32"/>
        </w:rPr>
        <w:t>由</w:t>
      </w:r>
      <w:r>
        <w:rPr>
          <w:rFonts w:ascii="Times New Roman" w:eastAsia="仿宋_GB2312" w:hAnsi="Times New Roman" w:hint="eastAsia"/>
          <w:color w:val="000000"/>
          <w:sz w:val="32"/>
          <w:szCs w:val="32"/>
        </w:rPr>
        <w:t>嵩明县应急管理局责令</w:t>
      </w:r>
      <w:r>
        <w:rPr>
          <w:rFonts w:ascii="Times New Roman" w:eastAsia="仿宋_GB2312" w:hAnsi="Times New Roman" w:hint="eastAsia"/>
          <w:color w:val="000000"/>
          <w:kern w:val="44"/>
          <w:sz w:val="32"/>
          <w:szCs w:val="32"/>
        </w:rPr>
        <w:t>星普曼化工</w:t>
      </w:r>
      <w:r>
        <w:rPr>
          <w:rFonts w:ascii="Times New Roman" w:eastAsia="仿宋_GB2312" w:hAnsi="Times New Roman" w:hint="eastAsia"/>
          <w:color w:val="000000"/>
          <w:sz w:val="32"/>
          <w:szCs w:val="32"/>
        </w:rPr>
        <w:t>对其违法行为进行整改，</w:t>
      </w:r>
      <w:r>
        <w:rPr>
          <w:rFonts w:ascii="Times New Roman" w:eastAsia="仿宋_GB2312" w:hAnsi="Times New Roman" w:hint="eastAsia"/>
          <w:color w:val="000000"/>
          <w:sz w:val="32"/>
          <w:szCs w:val="32"/>
        </w:rPr>
        <w:t>并处以</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万元以上</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万元以下</w:t>
      </w:r>
      <w:r>
        <w:rPr>
          <w:rFonts w:ascii="Times New Roman" w:eastAsia="仿宋_GB2312" w:hAnsi="Times New Roman" w:hint="eastAsia"/>
          <w:color w:val="000000"/>
          <w:sz w:val="32"/>
          <w:szCs w:val="32"/>
        </w:rPr>
        <w:t>人民币</w:t>
      </w:r>
      <w:r>
        <w:rPr>
          <w:rFonts w:ascii="Times New Roman" w:eastAsia="仿宋_GB2312" w:hAnsi="Times New Roman"/>
          <w:color w:val="000000"/>
          <w:sz w:val="32"/>
          <w:szCs w:val="32"/>
        </w:rPr>
        <w:t>的行政处罚</w:t>
      </w:r>
      <w:r>
        <w:rPr>
          <w:rFonts w:ascii="Times New Roman" w:eastAsia="仿宋_GB2312" w:hAnsi="Times New Roman" w:hint="eastAsia"/>
          <w:color w:val="000000"/>
          <w:sz w:val="32"/>
          <w:szCs w:val="32"/>
        </w:rPr>
        <w:t>。</w:t>
      </w:r>
    </w:p>
    <w:p w14:paraId="028454A6" w14:textId="77777777" w:rsidR="00AB1906" w:rsidRDefault="00112D6B">
      <w:pPr>
        <w:pStyle w:val="a9"/>
        <w:widowControl/>
        <w:spacing w:beforeAutospacing="0" w:afterAutospacing="0" w:line="560" w:lineRule="exact"/>
        <w:ind w:right="108" w:firstLineChars="200" w:firstLine="640"/>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同时将该违法行为抄告</w:t>
      </w:r>
      <w:r>
        <w:rPr>
          <w:rFonts w:ascii="Times New Roman" w:eastAsia="仿宋_GB2312" w:hAnsi="Times New Roman" w:hint="eastAsia"/>
          <w:color w:val="000000"/>
          <w:kern w:val="44"/>
          <w:sz w:val="32"/>
          <w:szCs w:val="32"/>
        </w:rPr>
        <w:t>星普曼化工</w:t>
      </w:r>
      <w:r>
        <w:rPr>
          <w:rFonts w:ascii="Times New Roman" w:eastAsia="仿宋_GB2312" w:hAnsi="Times New Roman" w:hint="eastAsia"/>
          <w:kern w:val="44"/>
          <w:sz w:val="32"/>
          <w:szCs w:val="32"/>
        </w:rPr>
        <w:t>《危险化学品经营许可证》</w:t>
      </w:r>
      <w:r>
        <w:rPr>
          <w:rFonts w:ascii="Times New Roman" w:eastAsia="仿宋_GB2312" w:hAnsi="Times New Roman"/>
          <w:color w:val="000000"/>
          <w:sz w:val="32"/>
          <w:szCs w:val="32"/>
        </w:rPr>
        <w:t>原发证机关</w:t>
      </w:r>
      <w:r>
        <w:rPr>
          <w:rFonts w:ascii="Times New Roman" w:eastAsia="仿宋_GB2312" w:hAnsi="Times New Roman" w:hint="eastAsia"/>
          <w:color w:val="000000"/>
          <w:sz w:val="32"/>
          <w:szCs w:val="32"/>
        </w:rPr>
        <w:t>。</w:t>
      </w:r>
    </w:p>
    <w:p w14:paraId="29B00AAB" w14:textId="77777777" w:rsidR="00AB1906" w:rsidRDefault="00112D6B">
      <w:pPr>
        <w:widowControl/>
        <w:spacing w:line="560" w:lineRule="exact"/>
        <w:ind w:right="108"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依据《中华人民共和国安全生产法》</w:t>
      </w:r>
      <w:r>
        <w:rPr>
          <w:rFonts w:ascii="Times New Roman" w:eastAsia="仿宋_GB2312" w:hAnsi="Times New Roman"/>
          <w:color w:val="000000"/>
          <w:sz w:val="32"/>
          <w:szCs w:val="32"/>
        </w:rPr>
        <w:t> </w:t>
      </w:r>
      <w:r>
        <w:rPr>
          <w:rFonts w:ascii="Times New Roman" w:eastAsia="仿宋_GB2312" w:hAnsi="Times New Roman" w:hint="eastAsia"/>
          <w:color w:val="000000"/>
          <w:sz w:val="32"/>
          <w:szCs w:val="32"/>
        </w:rPr>
        <w:t> </w:t>
      </w:r>
      <w:r>
        <w:rPr>
          <w:rFonts w:ascii="Times New Roman" w:eastAsia="仿宋_GB2312" w:hAnsi="Times New Roman" w:hint="eastAsia"/>
          <w:color w:val="000000"/>
          <w:sz w:val="32"/>
          <w:szCs w:val="32"/>
        </w:rPr>
        <w:t>第一百条</w:t>
      </w:r>
      <w:r>
        <w:rPr>
          <w:rFonts w:ascii="Times New Roman" w:eastAsia="仿宋_GB2312" w:hAnsi="Times New Roman"/>
          <w:color w:val="000000"/>
          <w:sz w:val="32"/>
          <w:szCs w:val="32"/>
        </w:rPr>
        <w:t>的规定</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以及《应急管理部、公安部、最高人民法院、最高人民检察院关于印发</w:t>
      </w:r>
      <w:r>
        <w:rPr>
          <w:rFonts w:ascii="Times New Roman" w:eastAsia="仿宋_GB2312" w:hAnsi="Times New Roman"/>
          <w:color w:val="000000"/>
          <w:sz w:val="32"/>
          <w:szCs w:val="32"/>
        </w:rPr>
        <w:t>&lt;</w:t>
      </w:r>
      <w:r>
        <w:rPr>
          <w:rFonts w:ascii="Times New Roman" w:eastAsia="仿宋_GB2312" w:hAnsi="Times New Roman"/>
          <w:color w:val="000000"/>
          <w:sz w:val="32"/>
          <w:szCs w:val="32"/>
        </w:rPr>
        <w:t>安全生产行政执法与刑事司法衔接工作办法</w:t>
      </w:r>
      <w:r>
        <w:rPr>
          <w:rFonts w:ascii="Times New Roman" w:eastAsia="仿宋_GB2312" w:hAnsi="Times New Roman"/>
          <w:color w:val="000000"/>
          <w:sz w:val="32"/>
          <w:szCs w:val="32"/>
        </w:rPr>
        <w:t>&gt;</w:t>
      </w:r>
      <w:r>
        <w:rPr>
          <w:rFonts w:ascii="Times New Roman" w:eastAsia="仿宋_GB2312" w:hAnsi="Times New Roman"/>
          <w:color w:val="000000"/>
          <w:sz w:val="32"/>
          <w:szCs w:val="32"/>
        </w:rPr>
        <w:t>的通知》的规定，将</w:t>
      </w:r>
      <w:r>
        <w:rPr>
          <w:rFonts w:ascii="Times New Roman" w:eastAsia="仿宋_GB2312" w:hAnsi="Times New Roman" w:hint="eastAsia"/>
          <w:color w:val="000000"/>
          <w:kern w:val="44"/>
          <w:sz w:val="32"/>
          <w:szCs w:val="32"/>
        </w:rPr>
        <w:t>星普曼化工</w:t>
      </w:r>
      <w:r>
        <w:rPr>
          <w:rFonts w:ascii="Times New Roman" w:eastAsia="仿宋_GB2312" w:hAnsi="Times New Roman"/>
          <w:color w:val="000000"/>
          <w:sz w:val="32"/>
          <w:szCs w:val="32"/>
        </w:rPr>
        <w:t>非法储存危险化学品的违法行为移交</w:t>
      </w:r>
      <w:r>
        <w:rPr>
          <w:rFonts w:ascii="Times New Roman" w:eastAsia="仿宋_GB2312" w:hAnsi="Times New Roman" w:hint="eastAsia"/>
          <w:color w:val="000000"/>
          <w:sz w:val="32"/>
          <w:szCs w:val="32"/>
        </w:rPr>
        <w:t>嵩明县</w:t>
      </w:r>
      <w:r>
        <w:rPr>
          <w:rFonts w:ascii="Times New Roman" w:eastAsia="仿宋_GB2312" w:hAnsi="Times New Roman"/>
          <w:color w:val="000000"/>
          <w:sz w:val="32"/>
          <w:szCs w:val="32"/>
        </w:rPr>
        <w:t>公安局依法处置。</w:t>
      </w:r>
    </w:p>
    <w:bookmarkEnd w:id="54"/>
    <w:p w14:paraId="61961BF6" w14:textId="77777777" w:rsidR="00AB1906" w:rsidRDefault="00112D6B">
      <w:pPr>
        <w:widowControl/>
        <w:numPr>
          <w:ilvl w:val="0"/>
          <w:numId w:val="2"/>
        </w:numPr>
        <w:spacing w:line="560" w:lineRule="exact"/>
        <w:ind w:left="0" w:right="105" w:firstLine="640"/>
        <w:textAlignment w:val="baseline"/>
        <w:rPr>
          <w:rFonts w:ascii="Times New Roman" w:eastAsia="黑体" w:hAnsi="Times New Roman"/>
          <w:color w:val="000000"/>
          <w:sz w:val="32"/>
          <w:szCs w:val="32"/>
        </w:rPr>
      </w:pPr>
      <w:r>
        <w:rPr>
          <w:rFonts w:ascii="Times New Roman" w:eastAsia="黑体" w:hAnsi="Times New Roman"/>
          <w:color w:val="000000"/>
          <w:sz w:val="32"/>
          <w:szCs w:val="32"/>
        </w:rPr>
        <w:t>整改要求</w:t>
      </w:r>
    </w:p>
    <w:p w14:paraId="56BB950A" w14:textId="77777777" w:rsidR="00AB1906" w:rsidRDefault="00112D6B">
      <w:pPr>
        <w:widowControl/>
        <w:numPr>
          <w:ilvl w:val="0"/>
          <w:numId w:val="3"/>
        </w:numPr>
        <w:spacing w:line="560" w:lineRule="exact"/>
        <w:ind w:right="108" w:firstLineChars="200" w:firstLine="640"/>
        <w:jc w:val="left"/>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督促村（居）委会加强对辖区闲置厂区、出租屋的管控，加大对小化工违法线索的查缉力度。</w:t>
      </w:r>
    </w:p>
    <w:p w14:paraId="75519751" w14:textId="77777777" w:rsidR="00AB1906" w:rsidRDefault="00112D6B">
      <w:pPr>
        <w:pStyle w:val="2"/>
        <w:numPr>
          <w:ilvl w:val="0"/>
          <w:numId w:val="3"/>
        </w:numPr>
        <w:ind w:left="0" w:right="210" w:firstLineChars="200" w:firstLine="640"/>
        <w:rPr>
          <w:b w:val="0"/>
          <w:color w:val="000000"/>
          <w:sz w:val="32"/>
          <w:szCs w:val="32"/>
        </w:rPr>
      </w:pPr>
      <w:r>
        <w:rPr>
          <w:rFonts w:hint="eastAsia"/>
          <w:b w:val="0"/>
          <w:color w:val="000000"/>
          <w:sz w:val="32"/>
          <w:szCs w:val="32"/>
        </w:rPr>
        <w:t>欧衡经贸、星普曼化工</w:t>
      </w:r>
      <w:r>
        <w:rPr>
          <w:b w:val="0"/>
          <w:color w:val="000000"/>
          <w:sz w:val="32"/>
          <w:szCs w:val="32"/>
        </w:rPr>
        <w:t>在今后</w:t>
      </w:r>
      <w:r>
        <w:rPr>
          <w:rFonts w:hint="eastAsia"/>
          <w:b w:val="0"/>
          <w:color w:val="000000"/>
          <w:sz w:val="32"/>
          <w:szCs w:val="32"/>
        </w:rPr>
        <w:t>的经营活动中</w:t>
      </w:r>
      <w:r>
        <w:rPr>
          <w:b w:val="0"/>
          <w:color w:val="000000"/>
          <w:sz w:val="32"/>
          <w:szCs w:val="32"/>
        </w:rPr>
        <w:t>认真学习法律知识，做到知法、懂法、守法，合法合规开展危险化学品经营活动，避免再次做出类似违法行为。</w:t>
      </w:r>
    </w:p>
    <w:p w14:paraId="5626F3D6" w14:textId="77777777" w:rsidR="00AB1906" w:rsidRDefault="00112D6B">
      <w:pPr>
        <w:pStyle w:val="2"/>
        <w:numPr>
          <w:ilvl w:val="0"/>
          <w:numId w:val="0"/>
        </w:numPr>
        <w:ind w:right="210" w:firstLineChars="200" w:firstLine="640"/>
        <w:rPr>
          <w:b w:val="0"/>
          <w:color w:val="000000"/>
          <w:sz w:val="32"/>
          <w:szCs w:val="32"/>
        </w:rPr>
      </w:pPr>
      <w:r>
        <w:rPr>
          <w:rFonts w:hint="eastAsia"/>
          <w:b w:val="0"/>
          <w:color w:val="000000"/>
          <w:sz w:val="32"/>
          <w:szCs w:val="32"/>
        </w:rPr>
        <w:lastRenderedPageBreak/>
        <w:t>3.</w:t>
      </w:r>
      <w:r>
        <w:rPr>
          <w:rFonts w:hint="eastAsia"/>
          <w:b w:val="0"/>
          <w:color w:val="000000"/>
          <w:sz w:val="32"/>
          <w:szCs w:val="32"/>
        </w:rPr>
        <w:t>彬策钢构</w:t>
      </w:r>
      <w:r>
        <w:rPr>
          <w:b w:val="0"/>
          <w:color w:val="000000"/>
          <w:sz w:val="32"/>
          <w:szCs w:val="32"/>
        </w:rPr>
        <w:t>要严格履行出租方的法定职责，加强对出租场地的日常安全生产管理</w:t>
      </w:r>
      <w:r>
        <w:rPr>
          <w:rFonts w:hint="eastAsia"/>
          <w:b w:val="0"/>
          <w:color w:val="000000"/>
          <w:sz w:val="32"/>
          <w:szCs w:val="32"/>
        </w:rPr>
        <w:t>，</w:t>
      </w:r>
      <w:r>
        <w:rPr>
          <w:b w:val="0"/>
          <w:color w:val="000000"/>
          <w:sz w:val="32"/>
          <w:szCs w:val="32"/>
        </w:rPr>
        <w:t>严禁出现以租代管、租而不管的情况；同时不得继续将仓库租赁给不具备安全生产条件以及相应资质的单位和个人。</w:t>
      </w:r>
    </w:p>
    <w:p w14:paraId="2F654ADC" w14:textId="77777777" w:rsidR="00AB1906" w:rsidRDefault="00AB1906"/>
    <w:p w14:paraId="5BF5A5E6" w14:textId="77777777" w:rsidR="00AB1906" w:rsidRDefault="00112D6B">
      <w:pPr>
        <w:widowControl/>
        <w:spacing w:line="560" w:lineRule="exact"/>
        <w:ind w:right="105" w:firstLineChars="200" w:firstLine="640"/>
        <w:jc w:val="center"/>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调查人员：韩长春</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董志勇</w:t>
      </w:r>
    </w:p>
    <w:p w14:paraId="79EA496F" w14:textId="77777777" w:rsidR="00AB1906" w:rsidRDefault="00AB1906">
      <w:pPr>
        <w:widowControl/>
        <w:spacing w:line="560" w:lineRule="exact"/>
        <w:ind w:right="105" w:firstLineChars="200" w:firstLine="640"/>
        <w:jc w:val="center"/>
        <w:textAlignment w:val="baseline"/>
        <w:rPr>
          <w:rFonts w:ascii="Times New Roman" w:eastAsia="仿宋_GB2312" w:hAnsi="Times New Roman"/>
          <w:color w:val="000000"/>
          <w:sz w:val="32"/>
          <w:szCs w:val="32"/>
        </w:rPr>
      </w:pPr>
    </w:p>
    <w:p w14:paraId="2C102235" w14:textId="77777777" w:rsidR="00AB1906" w:rsidRDefault="00112D6B">
      <w:pPr>
        <w:widowControl/>
        <w:spacing w:line="560" w:lineRule="exact"/>
        <w:ind w:right="105" w:firstLineChars="200" w:firstLine="640"/>
        <w:jc w:val="center"/>
        <w:textAlignment w:val="baseline"/>
        <w:rPr>
          <w:rFonts w:ascii="Times New Roman" w:hAnsi="Times New Roman"/>
          <w:color w:val="000000"/>
          <w:sz w:val="20"/>
        </w:rPr>
      </w:pPr>
      <w:r>
        <w:rPr>
          <w:rFonts w:ascii="Times New Roman" w:eastAsia="仿宋_GB2312" w:hAnsi="Times New Roman"/>
          <w:color w:val="000000"/>
          <w:sz w:val="32"/>
          <w:szCs w:val="32"/>
        </w:rPr>
        <w:t xml:space="preserve">                              202</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7</w:t>
      </w:r>
      <w:r>
        <w:rPr>
          <w:rFonts w:ascii="Times New Roman" w:eastAsia="仿宋_GB2312" w:hAnsi="Times New Roman"/>
          <w:color w:val="000000"/>
          <w:sz w:val="32"/>
          <w:szCs w:val="32"/>
        </w:rPr>
        <w:t>日</w:t>
      </w:r>
    </w:p>
    <w:sectPr w:rsidR="00AB1906">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9E6FA" w14:textId="77777777" w:rsidR="00112D6B" w:rsidRDefault="00112D6B">
      <w:r>
        <w:separator/>
      </w:r>
    </w:p>
  </w:endnote>
  <w:endnote w:type="continuationSeparator" w:id="0">
    <w:p w14:paraId="24CFB134" w14:textId="77777777" w:rsidR="00112D6B" w:rsidRDefault="0011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方正小标宋简体">
    <w:altName w:val="Arial Unicode MS"/>
    <w:charset w:val="86"/>
    <w:family w:val="auto"/>
    <w:pitch w:val="default"/>
    <w:sig w:usb0="00000001" w:usb1="080E0000" w:usb2="00000000" w:usb3="00000000" w:csb0="00040000" w:csb1="00000000"/>
  </w:font>
  <w:font w:name="仿宋_GB2312">
    <w:altName w:val="Arial Unicode MS"/>
    <w:charset w:val="86"/>
    <w:family w:val="auto"/>
    <w:pitch w:val="default"/>
    <w:sig w:usb0="00000001" w:usb1="080E0000" w:usb2="00000000" w:usb3="00000000" w:csb0="00040000"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35032" w14:textId="77777777" w:rsidR="00AB1906" w:rsidRDefault="00112D6B">
    <w:pPr>
      <w:pStyle w:val="a5"/>
    </w:pPr>
    <w:r>
      <w:rPr>
        <w:noProof/>
      </w:rPr>
      <mc:AlternateContent>
        <mc:Choice Requires="wps">
          <w:drawing>
            <wp:anchor distT="0" distB="0" distL="0" distR="0" simplePos="0" relativeHeight="251659264" behindDoc="0" locked="0" layoutInCell="1" allowOverlap="1" wp14:anchorId="056C9244" wp14:editId="3133FFA3">
              <wp:simplePos x="0" y="0"/>
              <wp:positionH relativeFrom="margin">
                <wp:align>outside</wp:align>
              </wp:positionH>
              <wp:positionV relativeFrom="paragraph">
                <wp:posOffset>0</wp:posOffset>
              </wp:positionV>
              <wp:extent cx="254000" cy="175260"/>
              <wp:effectExtent l="0" t="0" r="0" b="0"/>
              <wp:wrapNone/>
              <wp:docPr id="4097" name="文本框 2"/>
              <wp:cNvGraphicFramePr/>
              <a:graphic xmlns:a="http://schemas.openxmlformats.org/drawingml/2006/main">
                <a:graphicData uri="http://schemas.microsoft.com/office/word/2010/wordprocessingShape">
                  <wps:wsp>
                    <wps:cNvSpPr/>
                    <wps:spPr>
                      <a:xfrm>
                        <a:off x="0" y="0"/>
                        <a:ext cx="254000" cy="175260"/>
                      </a:xfrm>
                      <a:prstGeom prst="rect">
                        <a:avLst/>
                      </a:prstGeom>
                      <a:ln>
                        <a:noFill/>
                      </a:ln>
                    </wps:spPr>
                    <wps:txbx>
                      <w:txbxContent>
                        <w:p w14:paraId="32E2EE40" w14:textId="77777777" w:rsidR="00AB1906" w:rsidRDefault="00112D6B">
                          <w:pPr>
                            <w:pStyle w:val="a5"/>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F2318F">
                            <w:rPr>
                              <w:rFonts w:ascii="Times New Roman" w:hAnsi="Times New Roman"/>
                              <w:noProof/>
                              <w:sz w:val="24"/>
                            </w:rPr>
                            <w:t>- 1 -</w:t>
                          </w:r>
                          <w:r>
                            <w:rPr>
                              <w:rFonts w:ascii="Times New Roman" w:hAnsi="Times New Roman"/>
                              <w:sz w:val="24"/>
                            </w:rPr>
                            <w:fldChar w:fldCharType="end"/>
                          </w:r>
                        </w:p>
                      </w:txbxContent>
                    </wps:txbx>
                    <wps:bodyPr wrap="none" lIns="0" tIns="0" rIns="0" bIns="0">
                      <a:spAutoFit/>
                    </wps:bodyPr>
                  </wps:wsp>
                </a:graphicData>
              </a:graphic>
            </wp:anchor>
          </w:drawing>
        </mc:Choice>
        <mc:Fallback>
          <w:pict>
            <v:rect w14:anchorId="056C9244" id="_x6587__x672c__x6846__x0020_2" o:spid="_x0000_s1026" style="position:absolute;margin-left:-31.2pt;margin-top:0;width:20pt;height:13.8pt;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" filled="f" stroked="f">
              <v:textbox style="mso-fit-shape-to-text:t" inset="0,0,0,0">
                <w:txbxContent>
                  <w:p w14:paraId="32E2EE40" w14:textId="77777777" w:rsidR="00AB1906" w:rsidRDefault="00112D6B">
                    <w:pPr>
                      <w:pStyle w:val="a5"/>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F2318F">
                      <w:rPr>
                        <w:rFonts w:ascii="Times New Roman" w:hAnsi="Times New Roman"/>
                        <w:noProof/>
                        <w:sz w:val="24"/>
                      </w:rPr>
                      <w:t>- 1 -</w:t>
                    </w:r>
                    <w:r>
                      <w:rPr>
                        <w:rFonts w:ascii="Times New Roman" w:hAnsi="Times New Roman"/>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89B25" w14:textId="77777777" w:rsidR="00112D6B" w:rsidRDefault="00112D6B">
      <w:r>
        <w:separator/>
      </w:r>
    </w:p>
  </w:footnote>
  <w:footnote w:type="continuationSeparator" w:id="0">
    <w:p w14:paraId="4FA8B940" w14:textId="77777777" w:rsidR="00112D6B" w:rsidRDefault="00112D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chineseCounting"/>
      <w:suff w:val="nothing"/>
      <w:lvlText w:val="%1、"/>
      <w:lvlJc w:val="left"/>
      <w:pPr>
        <w:ind w:left="20"/>
      </w:pPr>
      <w:rPr>
        <w:rFonts w:hint="eastAsia"/>
      </w:rPr>
    </w:lvl>
  </w:abstractNum>
  <w:abstractNum w:abstractNumId="1">
    <w:nsid w:val="0053208E"/>
    <w:multiLevelType w:val="multilevel"/>
    <w:tmpl w:val="0053208E"/>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C94FA9"/>
    <w:multiLevelType w:val="singleLevel"/>
    <w:tmpl w:val="1BC94FA9"/>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ODNhNjQwM2RhMDUzYzBkNDhhZDdiZDMyNzYzYmMifQ=="/>
  </w:docVars>
  <w:rsids>
    <w:rsidRoot w:val="00303AB8"/>
    <w:rsid w:val="00112D6B"/>
    <w:rsid w:val="00303AB8"/>
    <w:rsid w:val="003373F0"/>
    <w:rsid w:val="003D753F"/>
    <w:rsid w:val="004B04F5"/>
    <w:rsid w:val="00600AA7"/>
    <w:rsid w:val="00706F81"/>
    <w:rsid w:val="008C5AEE"/>
    <w:rsid w:val="009C5E64"/>
    <w:rsid w:val="009D55C9"/>
    <w:rsid w:val="00A4418A"/>
    <w:rsid w:val="00AB1906"/>
    <w:rsid w:val="00C445CE"/>
    <w:rsid w:val="00E452F0"/>
    <w:rsid w:val="00E745AB"/>
    <w:rsid w:val="00F2318F"/>
    <w:rsid w:val="00F57266"/>
    <w:rsid w:val="00F855CA"/>
    <w:rsid w:val="00FE1E3B"/>
    <w:rsid w:val="054022AB"/>
    <w:rsid w:val="06052D0E"/>
    <w:rsid w:val="0DFA5B87"/>
    <w:rsid w:val="100375A2"/>
    <w:rsid w:val="14045B73"/>
    <w:rsid w:val="17660E5D"/>
    <w:rsid w:val="1ABF45B7"/>
    <w:rsid w:val="1EB047AB"/>
    <w:rsid w:val="21F40DE2"/>
    <w:rsid w:val="249B06A4"/>
    <w:rsid w:val="2DF3038D"/>
    <w:rsid w:val="30904027"/>
    <w:rsid w:val="339F3B88"/>
    <w:rsid w:val="354E4778"/>
    <w:rsid w:val="428B0753"/>
    <w:rsid w:val="46197149"/>
    <w:rsid w:val="46CB71DA"/>
    <w:rsid w:val="474B406D"/>
    <w:rsid w:val="482D3E87"/>
    <w:rsid w:val="484E4E79"/>
    <w:rsid w:val="4D6F5E76"/>
    <w:rsid w:val="524C1F17"/>
    <w:rsid w:val="541859EC"/>
    <w:rsid w:val="58714032"/>
    <w:rsid w:val="587A6C75"/>
    <w:rsid w:val="5F315C21"/>
    <w:rsid w:val="62AC12FA"/>
    <w:rsid w:val="68733155"/>
    <w:rsid w:val="7186296C"/>
    <w:rsid w:val="724F6069"/>
    <w:rsid w:val="7C563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3B022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qFormat/>
    <w:pPr>
      <w:keepNext/>
      <w:keepLines/>
      <w:jc w:val="center"/>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章节"/>
    <w:qFormat/>
    <w:pPr>
      <w:numPr>
        <w:numId w:val="1"/>
      </w:numPr>
      <w:spacing w:after="200" w:line="276" w:lineRule="auto"/>
      <w:ind w:rightChars="100" w:right="100"/>
      <w:outlineLvl w:val="0"/>
    </w:pPr>
    <w:rPr>
      <w:rFonts w:eastAsia="仿宋_GB2312"/>
      <w:b/>
      <w:kern w:val="2"/>
      <w:sz w:val="28"/>
      <w:szCs w:val="22"/>
    </w:rPr>
  </w:style>
  <w:style w:type="paragraph" w:styleId="a3">
    <w:name w:val="annotation text"/>
    <w:basedOn w:val="a"/>
    <w:link w:val="a4"/>
    <w:uiPriority w:val="99"/>
    <w:qFormat/>
    <w:pPr>
      <w:jc w:val="left"/>
    </w:p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spacing w:beforeAutospacing="1" w:afterAutospacing="1"/>
      <w:jc w:val="left"/>
    </w:pPr>
    <w:rPr>
      <w:rFonts w:ascii="宋体" w:hAnsi="宋体"/>
      <w:kern w:val="0"/>
      <w:sz w:val="24"/>
    </w:rPr>
  </w:style>
  <w:style w:type="paragraph" w:styleId="aa">
    <w:name w:val="annotation subject"/>
    <w:basedOn w:val="a3"/>
    <w:next w:val="a3"/>
    <w:link w:val="ab"/>
    <w:qFormat/>
    <w:rPr>
      <w:b/>
      <w:bCs/>
    </w:rPr>
  </w:style>
  <w:style w:type="character" w:styleId="ac">
    <w:name w:val="Strong"/>
    <w:basedOn w:val="a0"/>
    <w:uiPriority w:val="22"/>
    <w:qFormat/>
    <w:rPr>
      <w:b/>
    </w:rPr>
  </w:style>
  <w:style w:type="character" w:styleId="ad">
    <w:name w:val="FollowedHyperlink"/>
    <w:basedOn w:val="a0"/>
    <w:uiPriority w:val="99"/>
    <w:qFormat/>
    <w:rPr>
      <w:color w:val="2B2B2B"/>
      <w:u w:val="none"/>
    </w:rPr>
  </w:style>
  <w:style w:type="character" w:styleId="ae">
    <w:name w:val="Hyperlink"/>
    <w:basedOn w:val="a0"/>
    <w:uiPriority w:val="99"/>
    <w:qFormat/>
    <w:rPr>
      <w:color w:val="2B2B2B"/>
      <w:u w:val="none"/>
    </w:rPr>
  </w:style>
  <w:style w:type="character" w:styleId="af">
    <w:name w:val="annotation reference"/>
    <w:basedOn w:val="a0"/>
    <w:qFormat/>
    <w:rPr>
      <w:sz w:val="21"/>
      <w:szCs w:val="21"/>
    </w:rPr>
  </w:style>
  <w:style w:type="paragraph" w:customStyle="1" w:styleId="-1">
    <w:name w:val="正文-公1"/>
    <w:basedOn w:val="a"/>
    <w:next w:val="a"/>
    <w:qFormat/>
    <w:pPr>
      <w:ind w:firstLineChars="200" w:firstLine="200"/>
      <w:jc w:val="left"/>
    </w:pPr>
    <w:rPr>
      <w:rFonts w:eastAsia="仿宋_GB2312"/>
    </w:rPr>
  </w:style>
  <w:style w:type="character" w:customStyle="1" w:styleId="a6">
    <w:name w:val="页脚字符"/>
    <w:link w:val="a5"/>
    <w:uiPriority w:val="99"/>
    <w:qFormat/>
    <w:rPr>
      <w:rFonts w:ascii="Calibri" w:hAnsi="Calibri" w:cs="Times New Roman"/>
      <w:sz w:val="18"/>
      <w:szCs w:val="18"/>
    </w:rPr>
  </w:style>
  <w:style w:type="character" w:customStyle="1" w:styleId="a8">
    <w:name w:val="页眉字符"/>
    <w:link w:val="a7"/>
    <w:uiPriority w:val="99"/>
    <w:qFormat/>
    <w:rPr>
      <w:rFonts w:ascii="Calibri" w:hAnsi="Calibri" w:cs="Times New Roman"/>
      <w:sz w:val="18"/>
      <w:szCs w:val="18"/>
    </w:rPr>
  </w:style>
  <w:style w:type="paragraph" w:customStyle="1" w:styleId="10">
    <w:name w:val="列出段落1"/>
    <w:basedOn w:val="a"/>
    <w:uiPriority w:val="99"/>
    <w:qFormat/>
    <w:pPr>
      <w:ind w:firstLineChars="200" w:firstLine="420"/>
    </w:pPr>
  </w:style>
  <w:style w:type="character" w:customStyle="1" w:styleId="NormalCharacter">
    <w:name w:val="NormalCharacter"/>
    <w:link w:val="UserStyle0"/>
    <w:qFormat/>
  </w:style>
  <w:style w:type="paragraph" w:customStyle="1" w:styleId="UserStyle0">
    <w:name w:val="UserStyle_0"/>
    <w:basedOn w:val="a"/>
    <w:link w:val="NormalCharacter"/>
    <w:qFormat/>
    <w:pPr>
      <w:textAlignment w:val="baseline"/>
    </w:pPr>
  </w:style>
  <w:style w:type="character" w:customStyle="1" w:styleId="a4">
    <w:name w:val="批注文字字符"/>
    <w:basedOn w:val="a0"/>
    <w:link w:val="a3"/>
    <w:uiPriority w:val="99"/>
    <w:qFormat/>
    <w:rPr>
      <w:rFonts w:ascii="Calibri" w:hAnsi="Calibri"/>
      <w:kern w:val="2"/>
      <w:sz w:val="21"/>
      <w:szCs w:val="24"/>
    </w:rPr>
  </w:style>
  <w:style w:type="character" w:customStyle="1" w:styleId="ab">
    <w:name w:val="批注主题字符"/>
    <w:basedOn w:val="a4"/>
    <w:link w:val="aa"/>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543</Words>
  <Characters>3096</Characters>
  <Application>Microsoft Macintosh Word</Application>
  <DocSecurity>0</DocSecurity>
  <Lines>25</Lines>
  <Paragraphs>7</Paragraphs>
  <ScaleCrop>false</ScaleCrop>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2</cp:revision>
  <cp:lastPrinted>2021-06-08T01:39:00Z</cp:lastPrinted>
  <dcterms:created xsi:type="dcterms:W3CDTF">2022-08-26T02:06:00Z</dcterms:created>
  <dcterms:modified xsi:type="dcterms:W3CDTF">2022-08-26T02:06:00Z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F99B4F276E73469390C5A97EEB223F88</vt:lpwstr>
  </property>
</Properties>
</file>