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" w:lineRule="atLeast"/>
        <w:jc w:val="center"/>
        <w:textAlignment w:val="auto"/>
        <w:rPr>
          <w:rFonts w:hint="eastAsia" w:ascii="黑体" w:hAnsi="黑体" w:eastAsia="黑体" w:cs="黑体"/>
          <w:spacing w:val="-4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pacing w:val="-4"/>
          <w:sz w:val="44"/>
          <w:szCs w:val="44"/>
          <w:lang w:val="en-US" w:eastAsia="zh-CN"/>
        </w:rPr>
        <w:t>嵩明县农业农村局2021年畜禽粪污资源化利用项目补助资金情况表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" w:lineRule="atLeast"/>
        <w:jc w:val="both"/>
        <w:textAlignment w:val="auto"/>
        <w:rPr>
          <w:rFonts w:hint="eastAsia" w:ascii="黑体" w:hAnsi="黑体" w:eastAsia="黑体" w:cs="黑体"/>
          <w:spacing w:val="-4"/>
          <w:sz w:val="28"/>
          <w:szCs w:val="28"/>
          <w:lang w:val="en-US" w:eastAsia="zh-CN"/>
        </w:rPr>
      </w:pPr>
    </w:p>
    <w:tbl>
      <w:tblPr>
        <w:tblStyle w:val="6"/>
        <w:tblpPr w:leftFromText="180" w:rightFromText="180" w:vertAnchor="text" w:horzAnchor="page" w:tblpX="1446" w:tblpY="363"/>
        <w:tblOverlap w:val="never"/>
        <w:tblW w:w="14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3665"/>
        <w:gridCol w:w="6225"/>
        <w:gridCol w:w="199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" w:lineRule="atLeast"/>
              <w:jc w:val="center"/>
              <w:textAlignment w:val="auto"/>
              <w:rPr>
                <w:rFonts w:hint="eastAsia" w:ascii="黑体" w:hAnsi="黑体" w:eastAsia="黑体" w:cs="黑体"/>
                <w:spacing w:val="-4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3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" w:lineRule="atLeast"/>
              <w:jc w:val="center"/>
              <w:textAlignment w:val="auto"/>
              <w:rPr>
                <w:rFonts w:hint="eastAsia" w:ascii="黑体" w:hAnsi="黑体" w:eastAsia="黑体" w:cs="黑体"/>
                <w:spacing w:val="-4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30"/>
                <w:szCs w:val="30"/>
                <w:vertAlign w:val="baseline"/>
                <w:lang w:val="en-US" w:eastAsia="zh-CN"/>
              </w:rPr>
              <w:t>养殖场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" w:lineRule="atLeast"/>
              <w:jc w:val="center"/>
              <w:textAlignment w:val="auto"/>
              <w:rPr>
                <w:rFonts w:hint="eastAsia" w:ascii="黑体" w:hAnsi="黑体" w:eastAsia="黑体" w:cs="黑体"/>
                <w:spacing w:val="-4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30"/>
                <w:szCs w:val="30"/>
                <w:vertAlign w:val="baseline"/>
                <w:lang w:val="en-US" w:eastAsia="zh-CN"/>
              </w:rPr>
              <w:t>名称</w:t>
            </w:r>
          </w:p>
        </w:tc>
        <w:tc>
          <w:tcPr>
            <w:tcW w:w="62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" w:lineRule="atLeast"/>
              <w:ind w:firstLine="2592" w:firstLineChars="900"/>
              <w:jc w:val="both"/>
              <w:textAlignment w:val="auto"/>
              <w:rPr>
                <w:rFonts w:hint="eastAsia" w:ascii="黑体" w:hAnsi="黑体" w:eastAsia="黑体" w:cs="黑体"/>
                <w:spacing w:val="-4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30"/>
                <w:szCs w:val="30"/>
                <w:vertAlign w:val="baseline"/>
                <w:lang w:val="en-US" w:eastAsia="zh-CN"/>
              </w:rPr>
              <w:t>项目建设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" w:lineRule="atLeast"/>
              <w:ind w:firstLine="2880" w:firstLineChars="1000"/>
              <w:jc w:val="both"/>
              <w:textAlignment w:val="auto"/>
              <w:rPr>
                <w:rFonts w:hint="eastAsia" w:ascii="黑体" w:hAnsi="黑体" w:eastAsia="黑体" w:cs="黑体"/>
                <w:spacing w:val="-4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30"/>
                <w:szCs w:val="30"/>
                <w:vertAlign w:val="baseline"/>
                <w:lang w:val="en-US" w:eastAsia="zh-CN"/>
              </w:rPr>
              <w:t>内容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" w:lineRule="atLeast"/>
              <w:jc w:val="both"/>
              <w:textAlignment w:val="auto"/>
              <w:rPr>
                <w:rFonts w:hint="eastAsia" w:ascii="黑体" w:hAnsi="黑体" w:eastAsia="黑体" w:cs="黑体"/>
                <w:spacing w:val="-4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30"/>
                <w:szCs w:val="30"/>
                <w:vertAlign w:val="baseline"/>
                <w:lang w:val="en-US" w:eastAsia="zh-CN"/>
              </w:rPr>
              <w:t>总投资（万元）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" w:lineRule="atLeast"/>
              <w:jc w:val="center"/>
              <w:textAlignment w:val="auto"/>
              <w:rPr>
                <w:rFonts w:hint="eastAsia" w:ascii="黑体" w:hAnsi="黑体" w:eastAsia="黑体" w:cs="黑体"/>
                <w:spacing w:val="-4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30"/>
                <w:szCs w:val="30"/>
                <w:vertAlign w:val="baseline"/>
                <w:lang w:val="en-US" w:eastAsia="zh-CN"/>
              </w:rPr>
              <w:t>补助资金（万元）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6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" w:lineRule="atLeast"/>
              <w:jc w:val="center"/>
              <w:textAlignment w:val="auto"/>
              <w:rPr>
                <w:rFonts w:hint="eastAsia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" w:lineRule="atLeast"/>
              <w:jc w:val="center"/>
              <w:textAlignment w:val="auto"/>
              <w:rPr>
                <w:rFonts w:hint="eastAsia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" w:lineRule="atLeast"/>
              <w:jc w:val="center"/>
              <w:textAlignment w:val="auto"/>
              <w:rPr>
                <w:rFonts w:hint="eastAsia" w:ascii="黑体" w:hAnsi="黑体" w:eastAsia="黑体" w:cs="黑体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嵩明犇腾奶牛养殖有限公司</w:t>
            </w:r>
          </w:p>
        </w:tc>
        <w:tc>
          <w:tcPr>
            <w:tcW w:w="62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" w:lineRule="atLeast"/>
              <w:jc w:val="center"/>
              <w:textAlignment w:val="auto"/>
              <w:rPr>
                <w:rFonts w:hint="default" w:ascii="黑体" w:hAnsi="黑体" w:eastAsia="仿宋" w:cs="黑体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堆粪间、污水池、雨污分流系统等畜禽粪污处理设施升级改造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" w:lineRule="atLeast"/>
              <w:jc w:val="center"/>
              <w:textAlignment w:val="auto"/>
              <w:rPr>
                <w:rFonts w:hint="eastAsia" w:ascii="黑体" w:hAnsi="黑体" w:eastAsia="黑体" w:cs="黑体"/>
                <w:spacing w:val="-4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" w:lineRule="atLeast"/>
              <w:jc w:val="center"/>
              <w:textAlignment w:val="auto"/>
              <w:rPr>
                <w:rFonts w:hint="default" w:ascii="黑体" w:hAnsi="黑体" w:eastAsia="黑体" w:cs="黑体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  <w:vertAlign w:val="baseline"/>
                <w:lang w:val="en-US" w:eastAsia="zh-CN"/>
              </w:rPr>
              <w:t>30.033512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" w:lineRule="atLeast"/>
              <w:jc w:val="center"/>
              <w:textAlignment w:val="auto"/>
              <w:rPr>
                <w:rFonts w:hint="eastAsia" w:ascii="黑体" w:hAnsi="黑体" w:eastAsia="黑体" w:cs="黑体"/>
                <w:spacing w:val="-4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" w:lineRule="atLeast"/>
              <w:jc w:val="center"/>
              <w:textAlignment w:val="auto"/>
              <w:rPr>
                <w:rFonts w:hint="default" w:ascii="黑体" w:hAnsi="黑体" w:eastAsia="黑体" w:cs="黑体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  <w:vertAlign w:val="baseline"/>
                <w:lang w:val="en-US" w:eastAsia="zh-CN"/>
              </w:rPr>
              <w:t>15.016756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6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" w:lineRule="atLeast"/>
              <w:jc w:val="center"/>
              <w:textAlignment w:val="auto"/>
              <w:rPr>
                <w:rFonts w:hint="eastAsia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" w:lineRule="atLeast"/>
              <w:jc w:val="center"/>
              <w:textAlignment w:val="auto"/>
              <w:rPr>
                <w:rFonts w:hint="eastAsia" w:ascii="黑体" w:hAnsi="黑体" w:eastAsia="黑体" w:cs="黑体"/>
                <w:spacing w:val="-4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" w:lineRule="atLeast"/>
              <w:jc w:val="center"/>
              <w:textAlignment w:val="auto"/>
              <w:rPr>
                <w:rFonts w:hint="eastAsia" w:ascii="黑体" w:hAnsi="黑体" w:eastAsia="黑体" w:cs="黑体"/>
                <w:spacing w:val="-4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" w:lineRule="atLeast"/>
              <w:jc w:val="center"/>
              <w:textAlignment w:val="auto"/>
              <w:rPr>
                <w:rFonts w:hint="default" w:ascii="黑体" w:hAnsi="黑体" w:eastAsia="黑体" w:cs="黑体"/>
                <w:spacing w:val="-4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" w:lineRule="atLeast"/>
              <w:jc w:val="center"/>
              <w:textAlignment w:val="auto"/>
              <w:rPr>
                <w:rFonts w:hint="default" w:ascii="黑体" w:hAnsi="黑体" w:eastAsia="黑体" w:cs="黑体"/>
                <w:spacing w:val="-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6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" w:lineRule="atLeast"/>
              <w:jc w:val="center"/>
              <w:textAlignment w:val="auto"/>
              <w:rPr>
                <w:rFonts w:hint="eastAsia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62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" w:lineRule="atLeast"/>
              <w:jc w:val="center"/>
              <w:textAlignment w:val="auto"/>
              <w:rPr>
                <w:rFonts w:hint="eastAsia" w:ascii="黑体" w:hAnsi="黑体" w:eastAsia="黑体" w:cs="黑体"/>
                <w:spacing w:val="-4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" w:lineRule="atLeast"/>
              <w:jc w:val="center"/>
              <w:textAlignment w:val="auto"/>
              <w:rPr>
                <w:rFonts w:hint="default" w:ascii="黑体" w:hAnsi="黑体" w:eastAsia="黑体" w:cs="黑体"/>
                <w:spacing w:val="-4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" w:lineRule="atLeast"/>
              <w:jc w:val="center"/>
              <w:textAlignment w:val="auto"/>
              <w:rPr>
                <w:rFonts w:hint="default" w:ascii="黑体" w:hAnsi="黑体" w:eastAsia="黑体" w:cs="黑体"/>
                <w:spacing w:val="-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6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" w:lineRule="atLeast"/>
              <w:jc w:val="center"/>
              <w:textAlignment w:val="auto"/>
              <w:rPr>
                <w:rFonts w:hint="eastAsia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" w:lineRule="atLeast"/>
              <w:jc w:val="center"/>
              <w:textAlignment w:val="auto"/>
              <w:rPr>
                <w:rFonts w:hint="eastAsia" w:ascii="黑体" w:hAnsi="黑体" w:eastAsia="黑体" w:cs="黑体"/>
                <w:spacing w:val="-4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" w:lineRule="atLeast"/>
              <w:jc w:val="center"/>
              <w:textAlignment w:val="auto"/>
              <w:rPr>
                <w:rFonts w:hint="eastAsia" w:ascii="黑体" w:hAnsi="黑体" w:eastAsia="黑体" w:cs="黑体"/>
                <w:spacing w:val="-4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" w:lineRule="atLeast"/>
              <w:jc w:val="center"/>
              <w:textAlignment w:val="auto"/>
              <w:rPr>
                <w:rFonts w:hint="default" w:ascii="黑体" w:hAnsi="黑体" w:eastAsia="黑体" w:cs="黑体"/>
                <w:spacing w:val="-4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" w:lineRule="atLeast"/>
              <w:jc w:val="center"/>
              <w:textAlignment w:val="auto"/>
              <w:rPr>
                <w:rFonts w:hint="default" w:ascii="黑体" w:hAnsi="黑体" w:eastAsia="黑体" w:cs="黑体"/>
                <w:spacing w:val="-4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" w:lineRule="atLeast"/>
        <w:ind w:right="0" w:rightChars="0" w:firstLine="13668" w:firstLineChars="5100"/>
        <w:jc w:val="left"/>
        <w:textAlignment w:val="auto"/>
        <w:rPr>
          <w:rFonts w:hint="default" w:ascii="仿宋_GB2312" w:hAnsi="仿宋_GB2312" w:eastAsia="仿宋_GB2312" w:cs="仿宋_GB2312"/>
          <w:spacing w:val="-4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pacing w:val="-4"/>
          <w:sz w:val="28"/>
          <w:szCs w:val="28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" w:lineRule="atLeast"/>
        <w:ind w:right="0" w:rightChars="0"/>
        <w:jc w:val="left"/>
        <w:textAlignment w:val="auto"/>
      </w:pPr>
      <w:r>
        <w:rPr>
          <w:rFonts w:hint="eastAsia" w:ascii="仿宋_GB2312" w:hAnsi="仿宋_GB2312" w:eastAsia="仿宋_GB2312" w:cs="仿宋_GB2312"/>
          <w:spacing w:val="-4"/>
          <w:sz w:val="28"/>
          <w:szCs w:val="28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升级改造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项目给予工程总造价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0%的财政奖补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。奖补金额标准: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.生猪规模场。每个资金补贴不超过15万元，剩余资金由项目承担单位自筹。2.奶牛规模场。每个资金补贴不超过20万元，剩余资金由项目承担单位自筹。3.肉鸡规模场。每个资金补贴不超过10万元，剩余资金由项目承担单位自筹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。</w:t>
      </w:r>
    </w:p>
    <w:sectPr>
      <w:pgSz w:w="16838" w:h="11906" w:orient="landscape"/>
      <w:pgMar w:top="1531" w:right="1984" w:bottom="1531" w:left="1814" w:header="850" w:footer="1587" w:gutter="0"/>
      <w:pgNumType w:fmt="decimalFullWidth"/>
      <w:cols w:space="0" w:num="1"/>
      <w:rtlGutter w:val="0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35C31"/>
    <w:rsid w:val="5623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"/>
      <w:ind w:left="240" w:right="409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昆明市嵩明县党政机关单位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2022-08-02T07:28:00Z</dcterms:created>
  <dc:creator>柏1373110985</dc:creator>
  <cp:lastModifiedBy>柏1373110985</cp:lastModifiedBy>
  <dcterms:modified xsi:type="dcterms:W3CDTF">2022-08-02T07:29:06Z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