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迷你简行书" w:hAnsi="迷你简行书" w:eastAsia="迷你简行书" w:cs="迷你简行书"/>
          <w:b/>
          <w:bCs/>
          <w:color w:val="C00000"/>
          <w:sz w:val="72"/>
          <w:szCs w:val="72"/>
          <w:lang w:eastAsia="zh-CN"/>
        </w:rPr>
      </w:pPr>
    </w:p>
    <w:p>
      <w:pPr>
        <w:pStyle w:val="2"/>
        <w:spacing w:line="360" w:lineRule="auto"/>
        <w:jc w:val="center"/>
        <w:rPr>
          <w:rFonts w:hint="eastAsia" w:ascii="迷你简行书" w:hAnsi="迷你简行书" w:eastAsia="迷你简行书" w:cs="迷你简行书"/>
          <w:b/>
          <w:bCs/>
          <w:color w:val="C00000"/>
          <w:sz w:val="72"/>
          <w:szCs w:val="72"/>
          <w:lang w:eastAsia="zh-CN"/>
        </w:rPr>
      </w:pPr>
      <w:r>
        <w:rPr>
          <w:rFonts w:hint="eastAsia" w:ascii="迷你简行书" w:hAnsi="迷你简行书" w:eastAsia="迷你简行书" w:cs="迷你简行书"/>
          <w:b/>
          <w:bCs/>
          <w:color w:val="C00000"/>
          <w:sz w:val="72"/>
          <w:szCs w:val="72"/>
          <w:lang w:eastAsia="zh-CN"/>
        </w:rPr>
        <w:t>嵩明县爱国卫生工作简报</w:t>
      </w:r>
    </w:p>
    <w:p>
      <w:pPr>
        <w:pStyle w:val="2"/>
        <w:spacing w:line="360" w:lineRule="auto"/>
        <w:jc w:val="center"/>
        <w:rPr>
          <w:rFonts w:hint="eastAsia" w:eastAsia="仿宋_GB2312"/>
          <w:bCs/>
          <w:sz w:val="32"/>
          <w:lang w:val="en-US" w:eastAsia="zh-CN"/>
        </w:rPr>
      </w:pPr>
    </w:p>
    <w:p>
      <w:pPr>
        <w:pStyle w:val="2"/>
        <w:spacing w:line="360" w:lineRule="auto"/>
        <w:jc w:val="center"/>
        <w:rPr>
          <w:rFonts w:hint="eastAsia" w:ascii="仿宋_GB2312" w:hAnsi="仿宋_GB2312" w:eastAsia="仿宋_GB2312" w:cs="仿宋_GB2312"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 xml:space="preserve">嵩明县爱国卫生运动委员会办公室     </w:t>
      </w:r>
      <w:r>
        <w:rPr>
          <w:rFonts w:hint="default" w:ascii="Times New Roman" w:hAnsi="Times New Roman" w:eastAsia="楷体" w:cs="Times New Roman"/>
          <w:bCs/>
          <w:sz w:val="32"/>
          <w:lang w:val="en-US" w:eastAsia="zh-CN"/>
        </w:rPr>
        <w:t>（</w:t>
      </w:r>
      <w:bookmarkStart w:id="0" w:name="_GoBack"/>
      <w:bookmarkEnd w:id="0"/>
      <w:r>
        <w:rPr>
          <w:rFonts w:hint="default" w:ascii="Times New Roman" w:hAnsi="Times New Roman" w:eastAsia="楷体" w:cs="Times New Roman"/>
          <w:bCs/>
          <w:sz w:val="32"/>
          <w:lang w:val="en-US" w:eastAsia="zh-CN"/>
        </w:rPr>
        <w:t>201</w:t>
      </w:r>
      <w:r>
        <w:rPr>
          <w:rFonts w:hint="eastAsia" w:ascii="Times New Roman" w:hAnsi="Times New Roman" w:eastAsia="楷体" w:cs="Times New Roman"/>
          <w:bCs/>
          <w:sz w:val="32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bCs/>
          <w:sz w:val="32"/>
          <w:lang w:val="en-US" w:eastAsia="zh-CN"/>
        </w:rPr>
        <w:t>年第</w:t>
      </w:r>
      <w:r>
        <w:rPr>
          <w:rFonts w:hint="eastAsia" w:ascii="Times New Roman" w:hAnsi="Times New Roman" w:eastAsia="楷体" w:cs="Times New Roman"/>
          <w:bCs/>
          <w:sz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Cs/>
          <w:sz w:val="32"/>
          <w:lang w:val="en-US" w:eastAsia="zh-CN"/>
        </w:rPr>
        <w:t>期）</w:t>
      </w:r>
    </w:p>
    <w:p>
      <w:pPr>
        <w:tabs>
          <w:tab w:val="left" w:pos="838"/>
          <w:tab w:val="center" w:pos="4933"/>
        </w:tabs>
        <w:snapToGrid w:val="0"/>
        <w:spacing w:line="360" w:lineRule="auto"/>
        <w:jc w:val="center"/>
        <w:rPr>
          <w:sz w:val="32"/>
          <w:szCs w:val="32"/>
        </w:rPr>
      </w:pPr>
      <w:r>
        <w:rPr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5286375" cy="9525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9pt;margin-top:0pt;height:0.75pt;width:416.25pt;z-index:251660288;mso-width-relative:page;mso-height-relative:page;" filled="f" stroked="t" coordsize="21600,21600" o:gfxdata="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kykEDUAAAABQEAAA8AAAAAAAAAAQAgAAAAIgAAAGRycy9kb3ducmV2LnhtbFBLAQIUABQA&#10;AAAIAIdO4kDee5179AEAALYDAAAOAAAAAAAAAAEAIAAAACMBAABkcnMvZTJvRG9jLnhtbFBLBQYA&#10;AAAABgAGAFkBAACJBQAAAAA=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嵩明县再添8个省级卫生村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根据《云南省爱国卫生运动委员会关于命名2018年度云南省卫生乡镇和卫生村的决定》（云爱卫〔2019〕1号）文件精神，嵩明县杨林镇云林社区居民委员会、罗良村委会第三村民小组、小街镇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村民委员会、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村民委员会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大月字本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五条沟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村民委员会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五条沟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嵩阳街道龙院社区居委会龙院村小组、牛栏江镇下马坊村委会下马坊村、白龙桥村等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8个村或村小组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荣获2018年度云南省卫生村荣誉称号。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至此，全县累计建成省级卫生村21个，占全县行政村总数的28%。就实现2020年卫生村普及率30%目标更进一步。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2053"/>
        </w:tabs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  <w:t xml:space="preserve"> </w:t>
      </w:r>
    </w:p>
    <w:p>
      <w:pPr>
        <w:tabs>
          <w:tab w:val="left" w:pos="2053"/>
        </w:tabs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2053"/>
        </w:tabs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2053"/>
        </w:tabs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2053"/>
        </w:tabs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抄 报：市爱卫办</w:t>
      </w:r>
    </w:p>
    <w:p>
      <w:pPr>
        <w:pBdr>
          <w:top w:val="single" w:color="auto" w:sz="4" w:space="0"/>
        </w:pBd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抄 送：王秀江县长、胡国海副县长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-SA"/>
        </w:rPr>
        <w:t>嵩明县爱国卫生运动委员会办公室            2019年1月31日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迷你简行书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C35B2"/>
    <w:rsid w:val="38290329"/>
    <w:rsid w:val="3EED5DAE"/>
    <w:rsid w:val="46FC4C62"/>
    <w:rsid w:val="48087110"/>
    <w:rsid w:val="59DC3A36"/>
    <w:rsid w:val="655A29BD"/>
    <w:rsid w:val="6731661F"/>
    <w:rsid w:val="684D0A9E"/>
    <w:rsid w:val="6B6631EF"/>
    <w:rsid w:val="7F490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芮语灵犀（云果出滇）</cp:lastModifiedBy>
  <dcterms:modified xsi:type="dcterms:W3CDTF">2019-01-31T01:05:00Z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