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</w:p>
    <w:p>
      <w:pPr>
        <w:autoSpaceDN w:val="0"/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年度）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autoSpaceDN w:val="0"/>
        <w:adjustRightInd w:val="0"/>
        <w:snapToGrid w:val="0"/>
        <w:spacing w:line="60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填报单位（盖章）：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嵩明县司法局</w:t>
      </w:r>
      <w:bookmarkStart w:id="0" w:name="_GoBack"/>
      <w:bookmarkEnd w:id="0"/>
    </w:p>
    <w:tbl>
      <w:tblPr>
        <w:tblStyle w:val="4"/>
        <w:tblW w:w="96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638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一、主动公开情况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（一）主动公开政府信息数</w:t>
            </w:r>
            <w:r>
              <w:rPr>
                <w:rFonts w:ascii="仿宋_GB2312" w:hAnsi="仿宋_GB2312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（不同渠道和方式公开相同信息计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1920" w:firstLineChars="600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（二）通过不同渠道和方式公开政府信息的情况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二、回应解读情况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（一）回应公众关注热点或重大舆情数</w:t>
            </w:r>
            <w:r>
              <w:rPr>
                <w:rFonts w:ascii="仿宋_GB2312" w:hAnsi="仿宋_GB2312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（不同方式回应同一热点或舆情计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（二）通过不同渠道和方式回应解读的情况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1280" w:firstLineChars="4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ind w:left="2237" w:leftChars="608" w:hanging="960" w:hanging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篇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 w:cs="Times New Roman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1280" w:firstLineChars="4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2240" w:firstLineChars="7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2240" w:firstLineChars="7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ind w:left="2234" w:leftChars="1064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2240" w:firstLineChars="7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2240" w:firstLineChars="7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 w:cs="Times New Roman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 w:cs="Times New Roman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 w:cs="Times New Roman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 w:cs="Times New Roman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八、机构建设和保障经费情况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snapToGrid w:val="0"/>
              <w:ind w:firstLine="960" w:firstLineChars="3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专职人员数（不包括政府公报及政府网站</w:t>
            </w:r>
          </w:p>
          <w:p>
            <w:pPr>
              <w:autoSpaceDN w:val="0"/>
              <w:snapToGrid w:val="0"/>
              <w:ind w:left="1277" w:leftChars="608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960" w:firstLineChars="300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九、政府信息公开会议和培训情况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楷体_GB2312" w:hAnsi="仿宋_GB2312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楷体_GB2312"/>
                <w:sz w:val="32"/>
                <w:szCs w:val="32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autoSpaceDN w:val="0"/>
        <w:spacing w:after="144" w:line="432" w:lineRule="auto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单位负责人：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范云喜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　审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核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丽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autoSpaceDN w:val="0"/>
        <w:spacing w:after="144" w:line="432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67911178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autoSpaceDN w:val="0"/>
        <w:spacing w:after="144" w:line="432" w:lineRule="auto"/>
        <w:jc w:val="left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2019.1.15</w:t>
      </w:r>
    </w:p>
    <w:p>
      <w:r>
        <w:rPr>
          <w:rFonts w:ascii="仿宋_GB2312" w:hAnsi="仿宋_GB2312" w:eastAsia="仿宋_GB2312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52012"/>
    <w:rsid w:val="0D0A33CA"/>
    <w:rsid w:val="49752012"/>
    <w:rsid w:val="575C4EC0"/>
    <w:rsid w:val="59D2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2019-01-15T00:46:00Z</dcterms:created>
  <dc:creator>草莓布丁</dc:creator>
  <cp:lastModifiedBy>草莓布丁</cp:lastModifiedBy>
  <dcterms:modified xsi:type="dcterms:W3CDTF">2019-01-15T06:44:14Z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