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629" w:rsidRDefault="00C14629" w:rsidP="00C14629">
      <w:pPr>
        <w:widowControl/>
        <w:ind w:firstLineChars="200" w:firstLine="600"/>
        <w:jc w:val="center"/>
        <w:rPr>
          <w:rFonts w:ascii="黑体" w:eastAsia="黑体" w:hAnsi="黑体" w:hint="eastAsia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嵩明县水</w:t>
      </w:r>
      <w:proofErr w:type="gramStart"/>
      <w:r>
        <w:rPr>
          <w:rFonts w:ascii="黑体" w:eastAsia="黑体" w:hAnsi="黑体" w:hint="eastAsia"/>
          <w:kern w:val="0"/>
          <w:sz w:val="30"/>
          <w:szCs w:val="30"/>
        </w:rPr>
        <w:t>务</w:t>
      </w:r>
      <w:proofErr w:type="gramEnd"/>
      <w:r>
        <w:rPr>
          <w:rFonts w:ascii="黑体" w:eastAsia="黑体" w:hAnsi="黑体" w:hint="eastAsia"/>
          <w:kern w:val="0"/>
          <w:sz w:val="30"/>
          <w:szCs w:val="30"/>
        </w:rPr>
        <w:t>局2017年部门预算公开（补充）政府采购、“三公”经费及专业术语解释等说明信息</w:t>
      </w:r>
    </w:p>
    <w:p w:rsidR="00C14629" w:rsidRDefault="00C14629" w:rsidP="00C14629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一、政府采购预算情况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根据《中华人民共和国政府采购法》的有关规定，编制了政府采购预算，共涉及采购项目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个，采购预算资金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万元。若有政府采购需要，按正常规定程序申请报批采购。</w:t>
      </w:r>
    </w:p>
    <w:p w:rsidR="00C14629" w:rsidRDefault="00C14629" w:rsidP="00C14629">
      <w:pPr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bCs/>
          <w:sz w:val="30"/>
          <w:szCs w:val="30"/>
        </w:rPr>
        <w:t xml:space="preserve">二、“三公”经费安排情况说明 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2017</w:t>
      </w:r>
      <w:r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 w:hint="eastAsia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万元，比上年预算数增加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万元，其中：</w:t>
      </w:r>
      <w:r>
        <w:rPr>
          <w:rFonts w:eastAsia="仿宋_GB2312" w:hint="eastAsia"/>
          <w:kern w:val="0"/>
          <w:sz w:val="30"/>
          <w:szCs w:val="30"/>
        </w:rPr>
        <w:t>1</w:t>
      </w:r>
      <w:r>
        <w:rPr>
          <w:rFonts w:eastAsia="仿宋_GB2312"/>
          <w:kern w:val="0"/>
          <w:sz w:val="30"/>
          <w:szCs w:val="30"/>
        </w:rPr>
        <w:t>.</w:t>
      </w:r>
      <w:r>
        <w:rPr>
          <w:rFonts w:eastAsia="仿宋_GB2312" w:hint="eastAsia"/>
          <w:kern w:val="0"/>
          <w:sz w:val="30"/>
          <w:szCs w:val="30"/>
        </w:rPr>
        <w:t>因公出国（境）费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eastAsia="仿宋_GB2312" w:hint="eastAsia"/>
          <w:kern w:val="0"/>
          <w:sz w:val="30"/>
          <w:szCs w:val="30"/>
        </w:rPr>
        <w:t>公务接待费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eastAsia="仿宋_GB2312" w:hint="eastAsia"/>
          <w:kern w:val="0"/>
          <w:sz w:val="30"/>
          <w:szCs w:val="30"/>
        </w:rPr>
        <w:t>公务用车购置及运行费</w:t>
      </w:r>
      <w:r w:rsidR="005473A8">
        <w:rPr>
          <w:rFonts w:eastAsia="仿宋_GB2312" w:hint="eastAsia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万元，比上年预算数增加</w:t>
      </w:r>
      <w:r w:rsidR="005473A8"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万元。“三公”经费增加</w:t>
      </w:r>
      <w:r w:rsidR="005473A8">
        <w:rPr>
          <w:rFonts w:eastAsia="仿宋_GB2312" w:hint="eastAsia"/>
          <w:kern w:val="0"/>
          <w:sz w:val="30"/>
          <w:szCs w:val="30"/>
        </w:rPr>
        <w:t>（减少）</w:t>
      </w:r>
      <w:r>
        <w:rPr>
          <w:rFonts w:eastAsia="仿宋_GB2312" w:hint="eastAsia"/>
          <w:kern w:val="0"/>
          <w:sz w:val="30"/>
          <w:szCs w:val="30"/>
        </w:rPr>
        <w:t>的原因主要是</w:t>
      </w:r>
      <w:r>
        <w:rPr>
          <w:rFonts w:eastAsia="仿宋_GB2312"/>
          <w:kern w:val="0"/>
          <w:sz w:val="30"/>
          <w:szCs w:val="30"/>
        </w:rPr>
        <w:t>:</w:t>
      </w:r>
      <w:r w:rsidR="005473A8">
        <w:rPr>
          <w:rFonts w:eastAsia="仿宋_GB2312" w:hint="eastAsia"/>
          <w:kern w:val="0"/>
          <w:sz w:val="30"/>
          <w:szCs w:val="30"/>
        </w:rPr>
        <w:t>无</w:t>
      </w:r>
      <w:r>
        <w:rPr>
          <w:rFonts w:eastAsia="仿宋_GB2312" w:hint="eastAsia"/>
          <w:kern w:val="0"/>
          <w:sz w:val="30"/>
          <w:szCs w:val="30"/>
        </w:rPr>
        <w:t>。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eastAsia="仿宋_GB2312" w:hint="eastAsia"/>
          <w:kern w:val="0"/>
          <w:sz w:val="30"/>
          <w:szCs w:val="30"/>
        </w:rPr>
        <w:t>因公出国（境）费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万元；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（二）</w:t>
      </w:r>
      <w:r>
        <w:rPr>
          <w:rFonts w:eastAsia="仿宋_GB2312" w:hint="eastAsia"/>
          <w:kern w:val="0"/>
          <w:sz w:val="30"/>
          <w:szCs w:val="30"/>
        </w:rPr>
        <w:t>公务接待费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万元；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（三）</w:t>
      </w:r>
      <w:r>
        <w:rPr>
          <w:rFonts w:eastAsia="仿宋_GB2312" w:hint="eastAsia"/>
          <w:kern w:val="0"/>
          <w:sz w:val="30"/>
          <w:szCs w:val="30"/>
        </w:rPr>
        <w:t>公务用车购置及运行费</w:t>
      </w:r>
      <w:r w:rsidR="005473A8">
        <w:rPr>
          <w:rFonts w:eastAsia="仿宋_GB2312" w:hint="eastAsia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万元，比上年预算数增加</w:t>
      </w:r>
      <w:r w:rsidR="005473A8">
        <w:rPr>
          <w:rFonts w:eastAsia="仿宋_GB2312" w:hint="eastAsia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万元。“三公”经费增加</w:t>
      </w:r>
      <w:r w:rsidR="005473A8">
        <w:rPr>
          <w:rFonts w:eastAsia="仿宋_GB2312" w:hint="eastAsia"/>
          <w:kern w:val="0"/>
          <w:sz w:val="30"/>
          <w:szCs w:val="30"/>
        </w:rPr>
        <w:t>（减少）的原因主要是</w:t>
      </w:r>
      <w:r w:rsidR="005473A8">
        <w:rPr>
          <w:rFonts w:eastAsia="仿宋_GB2312"/>
          <w:kern w:val="0"/>
          <w:sz w:val="30"/>
          <w:szCs w:val="30"/>
        </w:rPr>
        <w:t>:</w:t>
      </w:r>
      <w:r w:rsidR="005473A8">
        <w:rPr>
          <w:rFonts w:eastAsia="仿宋_GB2312" w:hint="eastAsia"/>
          <w:kern w:val="0"/>
          <w:sz w:val="30"/>
          <w:szCs w:val="30"/>
        </w:rPr>
        <w:t>无</w:t>
      </w:r>
      <w:r>
        <w:rPr>
          <w:rFonts w:eastAsia="仿宋_GB2312" w:hint="eastAsia"/>
          <w:kern w:val="0"/>
          <w:sz w:val="30"/>
          <w:szCs w:val="30"/>
        </w:rPr>
        <w:t>。</w:t>
      </w:r>
    </w:p>
    <w:p w:rsidR="00C14629" w:rsidRDefault="005473A8" w:rsidP="00C14629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三、</w:t>
      </w:r>
      <w:r w:rsidR="00C14629">
        <w:rPr>
          <w:rFonts w:ascii="楷体_GB2312" w:eastAsia="楷体_GB2312"/>
          <w:kern w:val="0"/>
          <w:sz w:val="30"/>
          <w:szCs w:val="30"/>
        </w:rPr>
        <w:t>专业名词解释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、“三公”经费包括因公出国（境）费、公务用车购置及运行费和公务接待费。（</w:t>
      </w:r>
      <w:r>
        <w:rPr>
          <w:rFonts w:eastAsia="仿宋_GB2312" w:hint="eastAsia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）因公出国（境）费，指单位工作人员公务出国（境）的住宿费、旅费、伙食补助费、杂费、培训费等支</w:t>
      </w:r>
      <w:r>
        <w:rPr>
          <w:rFonts w:eastAsia="仿宋_GB2312" w:hint="eastAsia"/>
          <w:kern w:val="0"/>
          <w:sz w:val="30"/>
          <w:szCs w:val="30"/>
        </w:rPr>
        <w:lastRenderedPageBreak/>
        <w:t>出。（</w:t>
      </w:r>
      <w:r>
        <w:rPr>
          <w:rFonts w:eastAsia="仿宋_GB2312" w:hint="eastAsia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>
        <w:rPr>
          <w:rFonts w:eastAsia="仿宋_GB2312" w:hint="eastAsia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）公务接待费，指单位按规定开支的各类公务接待（含外宾接待）支出。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、行政运行经费指行政单位（包括实行公务员管理的事业单位）的基本支出，包含人员工资、奖金、医疗保险费、生育保险费、等公用经费。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、水资源节约管理与保护经费：指水利系统纳入预算管理的水资源管理和保护事业单位支出。包含人员经费、进行水资源调查评价和水资源规划，水量分配方案、节水以及相关标准的制订及监督实施，组织实施流域或跨流域水资源调度，水功能区监督管理，取水许可、水源地保护监管，水资源公报发布，基础资料整编，水量调度，节约用水，设备仪器运行维护，水资源论证，地下水资源管理，超采区治理和保护，用水定额管理，水</w:t>
      </w:r>
      <w:proofErr w:type="gramStart"/>
      <w:r>
        <w:rPr>
          <w:rFonts w:eastAsia="仿宋_GB2312" w:hint="eastAsia"/>
          <w:kern w:val="0"/>
          <w:sz w:val="30"/>
          <w:szCs w:val="30"/>
        </w:rPr>
        <w:t>务</w:t>
      </w:r>
      <w:proofErr w:type="gramEnd"/>
      <w:r>
        <w:rPr>
          <w:rFonts w:eastAsia="仿宋_GB2312" w:hint="eastAsia"/>
          <w:kern w:val="0"/>
          <w:sz w:val="30"/>
          <w:szCs w:val="30"/>
        </w:rPr>
        <w:t>管理和各项保护管理等。</w:t>
      </w:r>
    </w:p>
    <w:p w:rsidR="00C14629" w:rsidRDefault="00C14629" w:rsidP="00C14629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4</w:t>
      </w:r>
      <w:r>
        <w:rPr>
          <w:rFonts w:eastAsia="仿宋_GB2312" w:hint="eastAsia"/>
          <w:kern w:val="0"/>
          <w:sz w:val="30"/>
          <w:szCs w:val="30"/>
        </w:rPr>
        <w:t>、水利工程建设指水利系统用于江、河、湖、滩等水利工程建设支出，包括堤防、河道、水库、水利枢纽、涵闸、灌区、供水、蓄滞洪区等水利工程及其附属设备、设施的建设、更新改造、大中型病险水库防险、大中型灌区改造、农村电气化建设等支出费用。</w:t>
      </w:r>
    </w:p>
    <w:p w:rsidR="009842F8" w:rsidRPr="00C14629" w:rsidRDefault="009842F8"/>
    <w:sectPr w:rsidR="009842F8" w:rsidRPr="00C14629" w:rsidSect="009842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14629"/>
    <w:rsid w:val="005473A8"/>
    <w:rsid w:val="009842F8"/>
    <w:rsid w:val="00C14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2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2018-11-09T07:00:00Z</dcterms:created>
  <dcterms:modified xsi:type="dcterms:W3CDTF">2018-11-09T07:14:00Z</dcterms:modified>
</cp:coreProperties>
</file>